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ANEXO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Áreas Prioritarias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Reglas de Operación FIPRODEFO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pgSz w:h="12240" w:w="15840" w:orient="landscape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6774954" cy="4957991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4954" cy="4957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 de prioridad de acuerdo a la superficie de cobertura forestal por municipio y región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center"/>
        <w:tblLayout w:type="fixed"/>
        <w:tblLook w:val="0400"/>
      </w:tblPr>
      <w:tblGrid>
        <w:gridCol w:w="1320"/>
        <w:gridCol w:w="1500"/>
        <w:gridCol w:w="990"/>
        <w:gridCol w:w="1125"/>
        <w:gridCol w:w="1125"/>
        <w:gridCol w:w="1140"/>
        <w:gridCol w:w="1095"/>
        <w:gridCol w:w="1200"/>
        <w:tblGridChange w:id="0">
          <w:tblGrid>
            <w:gridCol w:w="1320"/>
            <w:gridCol w:w="1500"/>
            <w:gridCol w:w="990"/>
            <w:gridCol w:w="1125"/>
            <w:gridCol w:w="1125"/>
            <w:gridCol w:w="1140"/>
            <w:gridCol w:w="1095"/>
            <w:gridCol w:w="1200"/>
          </w:tblGrid>
        </w:tblGridChange>
      </w:tblGrid>
      <w:tr>
        <w:trPr>
          <w:cantSplit w:val="0"/>
          <w:trHeight w:val="30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Límite estadístico (INEGI)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PRIORIDAD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SUP. POTENCIAL (HA)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Región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Municipio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Muy Alta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Baja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Muy Baja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Gabriel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9156.39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17937.79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9779.70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11122.64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9843.85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162421.71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Tecalitlán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8216.12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31584.23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10872.02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64712.03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14044.31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Tamazula de Gordiano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7953.78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31761.08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62350.54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26939.30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7364.45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Tuxpan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4573.10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8275.45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13420.49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16486.46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12040.40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Zapotitlán de Vadillo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2618.21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6792.17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8094.40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6089.90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4014.36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Zapotiltic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1737.22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2088.28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6161.59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7573.92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4805.50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Jilotlán de los Dolores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934.67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5111.02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4322.06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80505.90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40250.66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424.25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502.13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1624.04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4047.64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3989.99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Pihuamo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269.20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3863.07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12674.33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39210.00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19431.75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Gómez Farías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212.19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4922.93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6506.79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15002.66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5346.33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Tolimán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176.29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10064.08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17956.08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6936.28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7525.78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Zapotlán el Grande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3246.82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2103.79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4047.77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2144.36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Costa-Sierra Occidental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Cabo Corrientes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21508.15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25825.43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38125.23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54973.78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13484.91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159715.05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Talpa de Allende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9772.42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18239.30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46654.05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80637.24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36893.70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Mascota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2020.66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3859.27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75468.71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72543.46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14333.73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Guachinango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604.06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9682.60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33735.26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24667.26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13619.96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Mixtlán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528.77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14892.32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25009.06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15441.56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5581.07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Sebastián del Oeste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39847.64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40065.73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20823.93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8960.08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Puerto Vallarta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7462.12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30312.75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11199.95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8028.96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Atenguillo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5472.31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26592.11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11356.05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7803.69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 Sur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Cuautitlán de García Barragán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7958.12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28014.33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51712.01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26824.22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13619.47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135993.27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 Purificación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3179.09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23538.99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81204.43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52406.70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18968.04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Tomatlán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2443.50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34103.97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72999.15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104548.99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58480.24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Casimiro Castillo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11749.88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11275.18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11586.30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7069.86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Huerta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514.92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23412.17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71807.84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58672.05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33473.00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Cihuatlán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7282.66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19311.31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11516.33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Sierra de Amula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Tecolotlán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2508.96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21589.96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18198.72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16052.53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11773.09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78052.73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Chiquilistlán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2147.56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13033.59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6594.44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3875.12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4087.73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Ayutla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2041.59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6068.65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14856.89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31318.72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21453.13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359.04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3083.61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12435.63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9180.09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4298.99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Cuautla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81.12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4854.75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17995.16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11510.57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5144.99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Ejutla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6543.53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9261.92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10286.48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3606.70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Tenamaxtlán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291.52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1953.90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7852.46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7282.35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Limón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1541.82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3090.86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3039.10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3235.32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2738.51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8646.96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14649.18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13724.59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Autlán de Navarro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5783.88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15084.44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22663.60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11199.27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Juchitlán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4474.27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4268.02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5847.56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4779.19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Tuxcacuesco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860.67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24426.22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9191.07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5927.53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Grullo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3109.22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3512.58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3966.16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Unión de Tula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3891.34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11792.36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16984.67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Lagunas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Martín Hidalgo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2716.07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3533.04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4097.34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9418.12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77205.58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Acatlán de Juárez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2427.58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4129.09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Tapalpa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5188.59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22313.27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10015.43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7247.08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11015.40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Atemajac de Brizuela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5144.86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15784.80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7327.83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3916.81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3407.08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Techaluta de Montenegro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1293.38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2701.70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1449.54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1038.77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1240.53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Atoyac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287.19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1359.79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1638.19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14247.86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17341.17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Sayula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1038.18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6470.17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2275.68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3504.82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1436.85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Cocula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975.31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1839.11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4855.88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10009.92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8724.03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Amacueca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746.10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3413.87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2141.89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2199.24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2523.52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Teocuitatlán de Corona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204.02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3962.84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9991.77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7920.10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Zacoalco de Torres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184.71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3299.46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7894.05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12231.18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7553.78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 Corona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2068.54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5199.23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8043.78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4508.52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Mezquitic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10777.95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57215.11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131551.67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120211.31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15926.93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76299.19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Martín de Bolaños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2323.31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45256.74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15122.99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5615.91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 Guerrero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2150.92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18566.16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29346.03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10725.94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Huejúcar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1853.57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3842.37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9481.00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10867.67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Huejuquilla el Alto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1506.70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13741.78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34795.18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18776.09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Bolaños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262.84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35117.83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44228.32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6914.03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Santa María de los Ángeles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181.95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4504.30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9007.09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9654.81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Chimaltitán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30679.29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22653.84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9162.30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7536.61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23712.38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23887.48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Totatiche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361.60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28057.41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20317.41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Tequila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387.02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12417.33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30577.99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85740.27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27398.86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53014.85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Juanito de Escobedo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377.53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969.43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1425.29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7105.22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3350.47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Amatitán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377.53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969.43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1425.29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7105.22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3350.47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Ameca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353.94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15030.95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14998.35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26962.75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16115.49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Magdalena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168.05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2785.81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6514.65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8009.57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5524.97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Etzatlán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151.50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5418.72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11348.98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10748.30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4492.86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3121.49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9274.67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11690.14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7575.14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Hostotipaquillo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4675.60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21292.83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30283.37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14403.75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Marcos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17.74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2600.13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4982.27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12148.92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6948.37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Ahualulco de Mercado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2865.65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5116.46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8468.34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4323.82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Arenal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178.39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317.77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810.95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3689.90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Teuchitlán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1166.09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9672.21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7726.97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Sureste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Concepción de Buenos Aires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1834.68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6351.73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5325.98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5083.36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7698.93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14923.18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Mazamitla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1349.53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5737.83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8821.12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2547.58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Manzanilla de la 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1257.69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2740.05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3411.03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Jocotepec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2243.75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6342.31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7439.97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5404.19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Chapala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621.58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3024.34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1652.20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1952.76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Tuxcueca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574.96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1516.51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5247.02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2626.04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Santa María del Oro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219.02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63132.48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13247.66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Quitupan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10766.89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36974.85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15009.81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 de Juárez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1519.50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11362.70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4474.09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Tizapán el Alto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5064.97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4314.73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Altos Norte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Encarnación de Díaz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386.21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3850.59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20624.10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52534.39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14971.87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Lagos de Moreno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6201.54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15025.57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83308.85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91922.79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Teocaltiche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5796.56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7632.55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19629.16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35196.15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 Hidalgo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2198.93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11362.47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6714.92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12598.58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Ojuelos de Jalisco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219.92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2837.79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10659.12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73674.08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Juan de los Lagos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4565.77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30716.24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42926.35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Unión de San Antonio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262.94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13136.17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41051.36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Diego de Alejandría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5160.95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24605.04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Tlajomulco de Zúñiga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176.71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5521.36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8920.44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10213.34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16501.39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14732.71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 los Membrillos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1881.34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25734.09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15750.25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23145.99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5628.78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26870.22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27135.99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21393.64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Ixtlahuacán del Río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1099.69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2464.05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2527.27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2744.70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CristÃ³bal de la Barranca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318.62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7406.55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32077.09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12280.63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Cuquío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3549.58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8999.28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13036.94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Zapotlanejo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4409.76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8367.43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20083.93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Juanacatlán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1722.92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2131.53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7644.33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Tonalá¡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1679.24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3056.08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Guadalajara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553.87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366.35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215.19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Salto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4395.36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Pedro Tlaquepaque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1134.13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Altos Sur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Jesús María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2848.23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9739.37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23468.86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12883.41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5444.32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Mexticacán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1019.55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10067.04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7955.90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9619.13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Jalostotitlán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690.38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12650.37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18014.21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15681.75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Yahualica de González Gallo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471.62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2652.35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15465.35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17908.30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Cañadas de Obregón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392.59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7521.84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8996.27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8315.94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 de Guadalupe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675.73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6748.42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15977.49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Tepatitlán de Morelos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1515.03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20008.46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46880.29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Acatic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1347.20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1429.18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3637.21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Ignacio Cerro Gordo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746.62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1480.26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8341.44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Arandas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9889.95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43175.94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Miguel el Alto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14087.75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53707.44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 Julián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3318.88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20707.46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Ciénega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Poncitlán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875.78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6616.09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4579.61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5144.54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1253.15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Degollado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183.73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3091.95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14307.80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10006.35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Ocotlán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161.90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1336.76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3050.30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2553.40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Barca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1625.56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733.40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1153.35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Zapotlán del Rey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1220.44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10775.44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8452.44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Ayotlán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622.89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9129.45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12506.14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Jamay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2038.97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1222.39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Tototlán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4081.46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7508.73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-190499</wp:posOffset>
          </wp:positionV>
          <wp:extent cx="5577263" cy="42966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7263" cy="4296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D3C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D3CF1"/>
  </w:style>
  <w:style w:type="paragraph" w:styleId="Piedepgina">
    <w:name w:val="footer"/>
    <w:basedOn w:val="Normal"/>
    <w:link w:val="PiedepginaCar"/>
    <w:uiPriority w:val="99"/>
    <w:unhideWhenUsed w:val="1"/>
    <w:rsid w:val="00ED3C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D3CF1"/>
  </w:style>
  <w:style w:type="paragraph" w:styleId="NormalWeb">
    <w:name w:val="Normal (Web)"/>
    <w:basedOn w:val="Normal"/>
    <w:uiPriority w:val="99"/>
    <w:unhideWhenUsed w:val="1"/>
    <w:rsid w:val="00ED3C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WaaanLLX7nTlhvdeyh7Y9EaytA==">AMUW2mWfaqJYqBb+0mdpYc1/osTg2MWmPO1SCDZaGlVfUVG7e/JkinqBHmguRJ+V3znB8gkXpkPEHpx0wpm1BfCenQ69ll7royJUjmJkMMk3ZoUIi0BrvSSWyH76+wDGA3afuwdSvJYj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2023-02-09T15:34:00Z</dcterms:created>
  <dc:creator>Geomatica</dc:creator>
</cp:coreProperties>
</file>