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62A" w:rsidRPr="001D5B52" w:rsidRDefault="001D5B52" w:rsidP="001D5B52">
      <w:pPr>
        <w:shd w:val="clear" w:color="auto" w:fill="FFFFFF"/>
        <w:spacing w:after="0" w:line="276" w:lineRule="auto"/>
        <w:ind w:left="1" w:hanging="3"/>
        <w:jc w:val="center"/>
        <w:rPr>
          <w:b/>
          <w:sz w:val="28"/>
          <w:szCs w:val="24"/>
          <w:highlight w:val="white"/>
        </w:rPr>
      </w:pPr>
      <w:bookmarkStart w:id="0" w:name="_heading=h.30j0zll" w:colFirst="0" w:colLast="0"/>
      <w:bookmarkEnd w:id="0"/>
      <w:r w:rsidRPr="001D5B52">
        <w:rPr>
          <w:b/>
          <w:sz w:val="28"/>
          <w:szCs w:val="24"/>
          <w:highlight w:val="white"/>
        </w:rPr>
        <w:t xml:space="preserve">ANEXO </w:t>
      </w:r>
      <w:r w:rsidRPr="001D5B52">
        <w:rPr>
          <w:b/>
          <w:sz w:val="28"/>
          <w:szCs w:val="24"/>
          <w:highlight w:val="white"/>
        </w:rPr>
        <w:t>3</w:t>
      </w:r>
    </w:p>
    <w:p w:rsidR="000E062A" w:rsidRDefault="001D5B52" w:rsidP="001D5B52">
      <w:pPr>
        <w:spacing w:after="0" w:line="276" w:lineRule="auto"/>
        <w:ind w:left="0" w:hanging="2"/>
        <w:jc w:val="center"/>
        <w:rPr>
          <w:b/>
          <w:sz w:val="24"/>
          <w:szCs w:val="24"/>
        </w:rPr>
      </w:pPr>
      <w:bookmarkStart w:id="1" w:name="_heading=h.gjdgxs" w:colFirst="0" w:colLast="0"/>
      <w:bookmarkEnd w:id="1"/>
      <w:r>
        <w:rPr>
          <w:b/>
          <w:color w:val="666666"/>
        </w:rPr>
        <w:t>Términos de Referencia para el concepto de apoyo</w:t>
      </w:r>
    </w:p>
    <w:p w:rsidR="000E062A" w:rsidRDefault="001D5B52" w:rsidP="001D5B52">
      <w:pPr>
        <w:spacing w:after="0" w:line="276" w:lineRule="auto"/>
        <w:ind w:left="0" w:hanging="2"/>
        <w:jc w:val="center"/>
        <w:rPr>
          <w:b/>
        </w:rPr>
      </w:pPr>
      <w:bookmarkStart w:id="2" w:name="_heading=h.fxbe87rn69f6" w:colFirst="0" w:colLast="0"/>
      <w:bookmarkEnd w:id="2"/>
      <w:r>
        <w:rPr>
          <w:b/>
        </w:rPr>
        <w:t>3.3 Componente III. Arborización para Sistemas Silvopastoriles (ASS).</w:t>
      </w:r>
    </w:p>
    <w:p w:rsidR="000E062A" w:rsidRDefault="001D5B52" w:rsidP="001D5B52">
      <w:pPr>
        <w:spacing w:after="0" w:line="276" w:lineRule="auto"/>
        <w:ind w:left="0" w:hanging="2"/>
        <w:jc w:val="center"/>
        <w:rPr>
          <w:b/>
        </w:rPr>
      </w:pPr>
      <w:bookmarkStart w:id="3" w:name="_heading=h.uce9w975vyn" w:colFirst="0" w:colLast="0"/>
      <w:bookmarkEnd w:id="3"/>
      <w:r>
        <w:rPr>
          <w:b/>
        </w:rPr>
        <w:t>Anexo 3.3.3. Árboles dispersos en los potreros (ADP).</w:t>
      </w:r>
    </w:p>
    <w:p w:rsidR="000E062A" w:rsidRDefault="000E062A" w:rsidP="001D5B52">
      <w:pPr>
        <w:spacing w:after="0" w:line="276" w:lineRule="auto"/>
        <w:ind w:left="0" w:hanging="2"/>
      </w:pPr>
    </w:p>
    <w:p w:rsidR="000E062A" w:rsidRDefault="001D5B52" w:rsidP="001D5B52">
      <w:pPr>
        <w:spacing w:after="0" w:line="240" w:lineRule="auto"/>
        <w:ind w:left="0" w:hanging="2"/>
      </w:pPr>
      <w:r>
        <w:rPr>
          <w:b/>
          <w:color w:val="000000"/>
        </w:rPr>
        <w:t>Árboles dispersos en los potreros </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color w:val="000000"/>
        </w:rPr>
        <w:t>Una práctica muy extendida entre los ganaderos. Consiste en dejar crecer o sembrar de forma dispersa árboles, arbustos y/o palmas en los potreros. Para esto se escogen plantas leñosas –dependiendo del tipo de suelo y de las necesidades como productores– pe</w:t>
      </w:r>
      <w:r>
        <w:rPr>
          <w:color w:val="000000"/>
        </w:rPr>
        <w:t>nsando en los diversos servicios y productos que proporcionan y en los resultados que podemos obtener a un corto, mediano y largo plazo.</w:t>
      </w:r>
    </w:p>
    <w:p w:rsidR="000E062A" w:rsidRDefault="000E062A" w:rsidP="001D5B52">
      <w:pPr>
        <w:spacing w:after="0" w:line="240" w:lineRule="auto"/>
        <w:ind w:left="0" w:hanging="2"/>
      </w:pPr>
    </w:p>
    <w:p w:rsidR="000E062A" w:rsidRDefault="001D5B52" w:rsidP="001D5B52">
      <w:pPr>
        <w:spacing w:after="0" w:line="240" w:lineRule="auto"/>
        <w:ind w:left="0" w:hanging="2"/>
        <w:jc w:val="both"/>
        <w:rPr>
          <w:color w:val="000000"/>
          <w:highlight w:val="white"/>
        </w:rPr>
      </w:pPr>
      <w:r>
        <w:rPr>
          <w:color w:val="000000"/>
          <w:highlight w:val="white"/>
        </w:rPr>
        <w:t>Los árboles dispersos en los potreros (ADP) cumplen diversas funciones para el productor y el ambiente, como sombra, l</w:t>
      </w:r>
      <w:r>
        <w:rPr>
          <w:color w:val="000000"/>
          <w:highlight w:val="white"/>
        </w:rPr>
        <w:t>eña, madera, forrajes. Además, favorecen hábitat de ciertas especies y mejoran las conectividades entre paisajes arbolados. Asimismo, es altamente probable que promuevan la captura de carbono, y la conservación del agua y aire.</w:t>
      </w:r>
    </w:p>
    <w:p w:rsidR="000E062A" w:rsidRDefault="000E062A" w:rsidP="001D5B52">
      <w:pPr>
        <w:spacing w:after="0" w:line="240" w:lineRule="auto"/>
        <w:ind w:left="0" w:hanging="2"/>
        <w:jc w:val="both"/>
        <w:rPr>
          <w:highlight w:val="white"/>
        </w:rPr>
      </w:pPr>
    </w:p>
    <w:p w:rsidR="000E062A" w:rsidRDefault="001D5B52" w:rsidP="001D5B52">
      <w:pPr>
        <w:spacing w:after="0" w:line="240" w:lineRule="auto"/>
        <w:ind w:left="0" w:hanging="2"/>
        <w:jc w:val="both"/>
        <w:rPr>
          <w:i/>
          <w:highlight w:val="white"/>
        </w:rPr>
      </w:pPr>
      <w:r>
        <w:t>A continuación, se presenta</w:t>
      </w:r>
      <w:r>
        <w:t xml:space="preserve"> el siguiente listado de especies como: Algarrobo </w:t>
      </w:r>
      <w:r>
        <w:rPr>
          <w:i/>
        </w:rPr>
        <w:t>(</w:t>
      </w:r>
      <w:proofErr w:type="spellStart"/>
      <w:r>
        <w:rPr>
          <w:i/>
        </w:rPr>
        <w:t>Samanea</w:t>
      </w:r>
      <w:proofErr w:type="spellEnd"/>
      <w:r>
        <w:rPr>
          <w:i/>
        </w:rPr>
        <w:t xml:space="preserve"> </w:t>
      </w:r>
      <w:proofErr w:type="spellStart"/>
      <w:r>
        <w:rPr>
          <w:i/>
        </w:rPr>
        <w:t>saman</w:t>
      </w:r>
      <w:proofErr w:type="spellEnd"/>
      <w:r>
        <w:rPr>
          <w:i/>
        </w:rPr>
        <w:t>),</w:t>
      </w:r>
      <w:r>
        <w:t xml:space="preserve"> Amole o </w:t>
      </w:r>
      <w:proofErr w:type="spellStart"/>
      <w:r>
        <w:t>asmol</w:t>
      </w:r>
      <w:proofErr w:type="spellEnd"/>
      <w:r>
        <w:t xml:space="preserve"> </w:t>
      </w:r>
      <w:r>
        <w:rPr>
          <w:i/>
        </w:rPr>
        <w:t>(</w:t>
      </w:r>
      <w:proofErr w:type="spellStart"/>
      <w:r>
        <w:rPr>
          <w:i/>
        </w:rPr>
        <w:t>Sarcomphalus</w:t>
      </w:r>
      <w:proofErr w:type="spellEnd"/>
      <w:r>
        <w:rPr>
          <w:i/>
        </w:rPr>
        <w:t xml:space="preserve"> </w:t>
      </w:r>
      <w:proofErr w:type="spellStart"/>
      <w:r>
        <w:rPr>
          <w:i/>
        </w:rPr>
        <w:t>mexicanus</w:t>
      </w:r>
      <w:proofErr w:type="spellEnd"/>
      <w:r>
        <w:rPr>
          <w:i/>
        </w:rPr>
        <w:t>),</w:t>
      </w:r>
      <w:r>
        <w:t xml:space="preserve"> Barcino </w:t>
      </w:r>
      <w:r>
        <w:rPr>
          <w:i/>
        </w:rPr>
        <w:t>(</w:t>
      </w:r>
      <w:proofErr w:type="spellStart"/>
      <w:r>
        <w:rPr>
          <w:i/>
        </w:rPr>
        <w:t>Cordia</w:t>
      </w:r>
      <w:proofErr w:type="spellEnd"/>
      <w:r>
        <w:rPr>
          <w:i/>
        </w:rPr>
        <w:t xml:space="preserve"> </w:t>
      </w:r>
      <w:proofErr w:type="spellStart"/>
      <w:r>
        <w:rPr>
          <w:i/>
        </w:rPr>
        <w:t>elaeagnoides</w:t>
      </w:r>
      <w:proofErr w:type="spellEnd"/>
      <w:r>
        <w:rPr>
          <w:i/>
        </w:rPr>
        <w:t>),</w:t>
      </w:r>
      <w:r>
        <w:t xml:space="preserve"> Bonete</w:t>
      </w:r>
      <w:r>
        <w:rPr>
          <w:i/>
        </w:rPr>
        <w:t xml:space="preserve"> (</w:t>
      </w:r>
      <w:proofErr w:type="spellStart"/>
      <w:r>
        <w:rPr>
          <w:i/>
        </w:rPr>
        <w:t>Jacaratia</w:t>
      </w:r>
      <w:proofErr w:type="spellEnd"/>
      <w:r>
        <w:rPr>
          <w:i/>
        </w:rPr>
        <w:t xml:space="preserve"> mexicana), </w:t>
      </w:r>
      <w:r>
        <w:t xml:space="preserve">Cacahuananche o </w:t>
      </w:r>
      <w:proofErr w:type="spellStart"/>
      <w:r>
        <w:t>matarratón</w:t>
      </w:r>
      <w:proofErr w:type="spellEnd"/>
      <w:r>
        <w:rPr>
          <w:i/>
        </w:rPr>
        <w:t xml:space="preserve"> (</w:t>
      </w:r>
      <w:proofErr w:type="spellStart"/>
      <w:r>
        <w:rPr>
          <w:i/>
        </w:rPr>
        <w:t>Gliricidia</w:t>
      </w:r>
      <w:proofErr w:type="spellEnd"/>
      <w:r>
        <w:rPr>
          <w:i/>
        </w:rPr>
        <w:t xml:space="preserve"> </w:t>
      </w:r>
      <w:proofErr w:type="spellStart"/>
      <w:r>
        <w:rPr>
          <w:i/>
        </w:rPr>
        <w:t>sepium</w:t>
      </w:r>
      <w:proofErr w:type="spellEnd"/>
      <w:r>
        <w:rPr>
          <w:i/>
        </w:rPr>
        <w:t>),</w:t>
      </w:r>
      <w:r>
        <w:t xml:space="preserve"> </w:t>
      </w:r>
      <w:proofErr w:type="spellStart"/>
      <w:r>
        <w:t>Canavalia</w:t>
      </w:r>
      <w:proofErr w:type="spellEnd"/>
      <w:r>
        <w:rPr>
          <w:i/>
        </w:rPr>
        <w:t xml:space="preserve"> (</w:t>
      </w:r>
      <w:proofErr w:type="spellStart"/>
      <w:r>
        <w:rPr>
          <w:i/>
        </w:rPr>
        <w:t>Canavalia</w:t>
      </w:r>
      <w:proofErr w:type="spellEnd"/>
      <w:r>
        <w:rPr>
          <w:i/>
        </w:rPr>
        <w:t xml:space="preserve"> </w:t>
      </w:r>
      <w:proofErr w:type="spellStart"/>
      <w:r>
        <w:rPr>
          <w:i/>
        </w:rPr>
        <w:t>ensiformis</w:t>
      </w:r>
      <w:proofErr w:type="spellEnd"/>
      <w:r>
        <w:rPr>
          <w:i/>
        </w:rPr>
        <w:t>),</w:t>
      </w:r>
      <w:r>
        <w:t xml:space="preserve"> Capiro </w:t>
      </w:r>
      <w:r>
        <w:t xml:space="preserve">o tempisque </w:t>
      </w:r>
      <w:r>
        <w:rPr>
          <w:i/>
        </w:rPr>
        <w:t>(</w:t>
      </w:r>
      <w:proofErr w:type="spellStart"/>
      <w:r>
        <w:rPr>
          <w:i/>
        </w:rPr>
        <w:t>Sideroxylon</w:t>
      </w:r>
      <w:proofErr w:type="spellEnd"/>
      <w:r>
        <w:rPr>
          <w:i/>
        </w:rPr>
        <w:t xml:space="preserve"> </w:t>
      </w:r>
      <w:proofErr w:type="spellStart"/>
      <w:r>
        <w:rPr>
          <w:i/>
        </w:rPr>
        <w:t>capiri</w:t>
      </w:r>
      <w:proofErr w:type="spellEnd"/>
      <w:r>
        <w:rPr>
          <w:i/>
        </w:rPr>
        <w:t>),</w:t>
      </w:r>
      <w:r>
        <w:t xml:space="preserve"> Cascabelillo u ocotillo </w:t>
      </w:r>
      <w:r>
        <w:rPr>
          <w:i/>
        </w:rPr>
        <w:t>(</w:t>
      </w:r>
      <w:proofErr w:type="spellStart"/>
      <w:r>
        <w:rPr>
          <w:i/>
        </w:rPr>
        <w:t>Fouquieria</w:t>
      </w:r>
      <w:proofErr w:type="spellEnd"/>
      <w:r>
        <w:rPr>
          <w:i/>
        </w:rPr>
        <w:t xml:space="preserve"> </w:t>
      </w:r>
      <w:proofErr w:type="spellStart"/>
      <w:r>
        <w:rPr>
          <w:i/>
        </w:rPr>
        <w:t>formosa</w:t>
      </w:r>
      <w:proofErr w:type="spellEnd"/>
      <w:r>
        <w:rPr>
          <w:i/>
        </w:rPr>
        <w:t xml:space="preserve">), </w:t>
      </w:r>
      <w:r>
        <w:t xml:space="preserve">Cascalote </w:t>
      </w:r>
      <w:r>
        <w:rPr>
          <w:i/>
        </w:rPr>
        <w:t>(</w:t>
      </w:r>
      <w:proofErr w:type="spellStart"/>
      <w:r>
        <w:rPr>
          <w:i/>
        </w:rPr>
        <w:t>Caesalpinia</w:t>
      </w:r>
      <w:proofErr w:type="spellEnd"/>
      <w:r>
        <w:rPr>
          <w:i/>
        </w:rPr>
        <w:t xml:space="preserve"> </w:t>
      </w:r>
      <w:proofErr w:type="spellStart"/>
      <w:r>
        <w:rPr>
          <w:i/>
        </w:rPr>
        <w:t>coraria</w:t>
      </w:r>
      <w:proofErr w:type="spellEnd"/>
      <w:r>
        <w:rPr>
          <w:i/>
        </w:rPr>
        <w:t>),</w:t>
      </w:r>
      <w:r>
        <w:t xml:space="preserve"> Cazahuate u </w:t>
      </w:r>
      <w:proofErr w:type="spellStart"/>
      <w:r>
        <w:t>ozote</w:t>
      </w:r>
      <w:proofErr w:type="spellEnd"/>
      <w:r>
        <w:rPr>
          <w:i/>
        </w:rPr>
        <w:t xml:space="preserve"> (Ipomea </w:t>
      </w:r>
      <w:proofErr w:type="spellStart"/>
      <w:r>
        <w:rPr>
          <w:i/>
        </w:rPr>
        <w:t>arborescens</w:t>
      </w:r>
      <w:proofErr w:type="spellEnd"/>
      <w:r>
        <w:rPr>
          <w:i/>
        </w:rPr>
        <w:t>),</w:t>
      </w:r>
      <w:r>
        <w:t xml:space="preserve"> </w:t>
      </w:r>
      <w:proofErr w:type="spellStart"/>
      <w:r>
        <w:t>Chalcacahuite</w:t>
      </w:r>
      <w:proofErr w:type="spellEnd"/>
      <w:r>
        <w:rPr>
          <w:i/>
        </w:rPr>
        <w:t xml:space="preserve">(Acacia macilenta), </w:t>
      </w:r>
      <w:r>
        <w:t xml:space="preserve">Ciruela </w:t>
      </w:r>
      <w:r>
        <w:rPr>
          <w:i/>
        </w:rPr>
        <w:t>(</w:t>
      </w:r>
      <w:proofErr w:type="spellStart"/>
      <w:r>
        <w:rPr>
          <w:i/>
        </w:rPr>
        <w:t>Spondias</w:t>
      </w:r>
      <w:proofErr w:type="spellEnd"/>
      <w:r>
        <w:rPr>
          <w:i/>
        </w:rPr>
        <w:t xml:space="preserve"> purpurea),</w:t>
      </w:r>
      <w:r>
        <w:t xml:space="preserve"> Colorín </w:t>
      </w:r>
      <w:r>
        <w:rPr>
          <w:i/>
        </w:rPr>
        <w:t>(</w:t>
      </w:r>
      <w:proofErr w:type="spellStart"/>
      <w:r>
        <w:rPr>
          <w:i/>
        </w:rPr>
        <w:t>Erythrina</w:t>
      </w:r>
      <w:proofErr w:type="spellEnd"/>
      <w:r>
        <w:rPr>
          <w:i/>
        </w:rPr>
        <w:t xml:space="preserve"> americana),</w:t>
      </w:r>
      <w:r>
        <w:t xml:space="preserve"> </w:t>
      </w:r>
      <w:proofErr w:type="spellStart"/>
      <w:r>
        <w:t>Coyul</w:t>
      </w:r>
      <w:proofErr w:type="spellEnd"/>
      <w:r>
        <w:rPr>
          <w:i/>
        </w:rPr>
        <w:t xml:space="preserve"> (</w:t>
      </w:r>
      <w:proofErr w:type="spellStart"/>
      <w:r>
        <w:rPr>
          <w:i/>
        </w:rPr>
        <w:t>Acrocomia</w:t>
      </w:r>
      <w:proofErr w:type="spellEnd"/>
      <w:r>
        <w:rPr>
          <w:i/>
        </w:rPr>
        <w:t xml:space="preserve"> mexicana), </w:t>
      </w:r>
      <w:r>
        <w:t xml:space="preserve">Cuajilote o pepino </w:t>
      </w:r>
      <w:proofErr w:type="spellStart"/>
      <w:r>
        <w:t>kat</w:t>
      </w:r>
      <w:proofErr w:type="spellEnd"/>
      <w:r>
        <w:t xml:space="preserve"> </w:t>
      </w:r>
      <w:r>
        <w:rPr>
          <w:i/>
        </w:rPr>
        <w:t>(</w:t>
      </w:r>
      <w:proofErr w:type="spellStart"/>
      <w:r>
        <w:rPr>
          <w:i/>
        </w:rPr>
        <w:t>Parmentiera</w:t>
      </w:r>
      <w:proofErr w:type="spellEnd"/>
      <w:r>
        <w:rPr>
          <w:i/>
        </w:rPr>
        <w:t xml:space="preserve"> </w:t>
      </w:r>
      <w:proofErr w:type="spellStart"/>
      <w:r>
        <w:rPr>
          <w:i/>
        </w:rPr>
        <w:t>aculeata</w:t>
      </w:r>
      <w:proofErr w:type="spellEnd"/>
      <w:r>
        <w:rPr>
          <w:i/>
        </w:rPr>
        <w:t>),</w:t>
      </w:r>
      <w:r>
        <w:t xml:space="preserve"> Cuajilote colorado o copal (</w:t>
      </w:r>
      <w:proofErr w:type="spellStart"/>
      <w:r>
        <w:t>Bursera</w:t>
      </w:r>
      <w:proofErr w:type="spellEnd"/>
      <w:r>
        <w:t xml:space="preserve"> </w:t>
      </w:r>
      <w:proofErr w:type="spellStart"/>
      <w:r>
        <w:t>grandifolia</w:t>
      </w:r>
      <w:proofErr w:type="spellEnd"/>
      <w:r>
        <w:t xml:space="preserve">), </w:t>
      </w:r>
      <w:proofErr w:type="spellStart"/>
      <w:r>
        <w:t>Cuastecomate</w:t>
      </w:r>
      <w:proofErr w:type="spellEnd"/>
      <w:r>
        <w:t xml:space="preserve"> (</w:t>
      </w:r>
      <w:proofErr w:type="spellStart"/>
      <w:r>
        <w:t>Crescentia</w:t>
      </w:r>
      <w:proofErr w:type="spellEnd"/>
      <w:r>
        <w:t xml:space="preserve"> </w:t>
      </w:r>
      <w:proofErr w:type="spellStart"/>
      <w:r>
        <w:t>alate</w:t>
      </w:r>
      <w:proofErr w:type="spellEnd"/>
      <w:r>
        <w:t xml:space="preserve">), </w:t>
      </w:r>
      <w:proofErr w:type="spellStart"/>
      <w:r>
        <w:t>Gandúl</w:t>
      </w:r>
      <w:proofErr w:type="spellEnd"/>
      <w:r>
        <w:t xml:space="preserve"> o chícharo </w:t>
      </w:r>
      <w:proofErr w:type="spellStart"/>
      <w:r>
        <w:t>gandú</w:t>
      </w:r>
      <w:proofErr w:type="spellEnd"/>
      <w:r>
        <w:rPr>
          <w:i/>
        </w:rPr>
        <w:t xml:space="preserve"> (</w:t>
      </w:r>
      <w:proofErr w:type="spellStart"/>
      <w:r>
        <w:rPr>
          <w:i/>
        </w:rPr>
        <w:t>Cajanus</w:t>
      </w:r>
      <w:proofErr w:type="spellEnd"/>
      <w:r>
        <w:rPr>
          <w:i/>
        </w:rPr>
        <w:t xml:space="preserve"> </w:t>
      </w:r>
      <w:proofErr w:type="spellStart"/>
      <w:r>
        <w:rPr>
          <w:i/>
        </w:rPr>
        <w:t>cajan</w:t>
      </w:r>
      <w:proofErr w:type="spellEnd"/>
      <w:r>
        <w:rPr>
          <w:i/>
        </w:rPr>
        <w:t>)</w:t>
      </w:r>
      <w:r>
        <w:t>, Grado o sangre de grado</w:t>
      </w:r>
      <w:r>
        <w:rPr>
          <w:i/>
        </w:rPr>
        <w:t xml:space="preserve"> (</w:t>
      </w:r>
      <w:proofErr w:type="spellStart"/>
      <w:r>
        <w:rPr>
          <w:i/>
        </w:rPr>
        <w:t>Jatropha</w:t>
      </w:r>
      <w:proofErr w:type="spellEnd"/>
      <w:r>
        <w:rPr>
          <w:i/>
        </w:rPr>
        <w:t xml:space="preserve"> </w:t>
      </w:r>
      <w:proofErr w:type="spellStart"/>
      <w:r>
        <w:rPr>
          <w:i/>
        </w:rPr>
        <w:t>platyphylla</w:t>
      </w:r>
      <w:proofErr w:type="spellEnd"/>
      <w:r>
        <w:rPr>
          <w:i/>
        </w:rPr>
        <w:t xml:space="preserve">), </w:t>
      </w:r>
      <w:proofErr w:type="spellStart"/>
      <w:r>
        <w:t>Guajiniquil</w:t>
      </w:r>
      <w:proofErr w:type="spellEnd"/>
      <w:r>
        <w:t xml:space="preserve"> o </w:t>
      </w:r>
      <w:proofErr w:type="spellStart"/>
      <w:r>
        <w:t>juaniquil</w:t>
      </w:r>
      <w:proofErr w:type="spellEnd"/>
      <w:r>
        <w:t xml:space="preserve"> peludo</w:t>
      </w:r>
      <w:r>
        <w:rPr>
          <w:i/>
        </w:rPr>
        <w:t xml:space="preserve"> (Inga laurina),</w:t>
      </w:r>
      <w:r>
        <w:t xml:space="preserve"> Guaje o guaje colorado </w:t>
      </w:r>
      <w:r>
        <w:rPr>
          <w:i/>
        </w:rPr>
        <w:t>(</w:t>
      </w:r>
      <w:proofErr w:type="spellStart"/>
      <w:r>
        <w:rPr>
          <w:i/>
        </w:rPr>
        <w:t>Leucaena</w:t>
      </w:r>
      <w:proofErr w:type="spellEnd"/>
      <w:r>
        <w:rPr>
          <w:i/>
        </w:rPr>
        <w:t xml:space="preserve"> </w:t>
      </w:r>
      <w:proofErr w:type="spellStart"/>
      <w:r>
        <w:rPr>
          <w:i/>
        </w:rPr>
        <w:t>esculenta</w:t>
      </w:r>
      <w:proofErr w:type="spellEnd"/>
      <w:r>
        <w:rPr>
          <w:i/>
        </w:rPr>
        <w:t>),</w:t>
      </w:r>
      <w:r>
        <w:t xml:space="preserve"> Guaje o </w:t>
      </w:r>
      <w:proofErr w:type="spellStart"/>
      <w:r>
        <w:t>huajillo</w:t>
      </w:r>
      <w:proofErr w:type="spellEnd"/>
      <w:r>
        <w:rPr>
          <w:i/>
        </w:rPr>
        <w:t xml:space="preserve"> (</w:t>
      </w:r>
      <w:proofErr w:type="spellStart"/>
      <w:r>
        <w:rPr>
          <w:i/>
        </w:rPr>
        <w:t>Leucaena</w:t>
      </w:r>
      <w:proofErr w:type="spellEnd"/>
      <w:r>
        <w:rPr>
          <w:i/>
        </w:rPr>
        <w:t xml:space="preserve"> </w:t>
      </w:r>
      <w:proofErr w:type="spellStart"/>
      <w:r>
        <w:rPr>
          <w:i/>
        </w:rPr>
        <w:t>leucocephala</w:t>
      </w:r>
      <w:proofErr w:type="spellEnd"/>
      <w:r>
        <w:rPr>
          <w:i/>
        </w:rPr>
        <w:t xml:space="preserve">), </w:t>
      </w:r>
      <w:r>
        <w:t xml:space="preserve">Guajillo </w:t>
      </w:r>
      <w:r>
        <w:rPr>
          <w:i/>
        </w:rPr>
        <w:t>(</w:t>
      </w:r>
      <w:proofErr w:type="spellStart"/>
      <w:r>
        <w:rPr>
          <w:i/>
        </w:rPr>
        <w:t>Leucaena</w:t>
      </w:r>
      <w:proofErr w:type="spellEnd"/>
      <w:r>
        <w:rPr>
          <w:i/>
        </w:rPr>
        <w:t xml:space="preserve"> </w:t>
      </w:r>
      <w:proofErr w:type="spellStart"/>
      <w:r>
        <w:rPr>
          <w:i/>
        </w:rPr>
        <w:t>lanceolata</w:t>
      </w:r>
      <w:proofErr w:type="spellEnd"/>
      <w:r>
        <w:rPr>
          <w:i/>
        </w:rPr>
        <w:t>),</w:t>
      </w:r>
      <w:r>
        <w:t xml:space="preserve"> Guamúchil</w:t>
      </w:r>
      <w:r>
        <w:rPr>
          <w:i/>
        </w:rPr>
        <w:t xml:space="preserve"> (</w:t>
      </w:r>
      <w:proofErr w:type="spellStart"/>
      <w:r>
        <w:rPr>
          <w:i/>
        </w:rPr>
        <w:t>Pithecellobium</w:t>
      </w:r>
      <w:proofErr w:type="spellEnd"/>
      <w:r>
        <w:rPr>
          <w:i/>
        </w:rPr>
        <w:t xml:space="preserve"> dulce), </w:t>
      </w:r>
      <w:proofErr w:type="spellStart"/>
      <w:r>
        <w:t>Guayabillo</w:t>
      </w:r>
      <w:proofErr w:type="spellEnd"/>
      <w:r>
        <w:t xml:space="preserve"> o arrayán</w:t>
      </w:r>
      <w:r>
        <w:rPr>
          <w:i/>
        </w:rPr>
        <w:t xml:space="preserve"> (</w:t>
      </w:r>
      <w:proofErr w:type="spellStart"/>
      <w:r>
        <w:rPr>
          <w:i/>
        </w:rPr>
        <w:t>Psidium</w:t>
      </w:r>
      <w:proofErr w:type="spellEnd"/>
      <w:r>
        <w:rPr>
          <w:i/>
        </w:rPr>
        <w:t xml:space="preserve"> </w:t>
      </w:r>
      <w:proofErr w:type="spellStart"/>
      <w:r>
        <w:rPr>
          <w:i/>
        </w:rPr>
        <w:t>sartorianum</w:t>
      </w:r>
      <w:proofErr w:type="spellEnd"/>
      <w:r>
        <w:rPr>
          <w:i/>
        </w:rPr>
        <w:t xml:space="preserve">), </w:t>
      </w:r>
      <w:r>
        <w:t xml:space="preserve">Guayacán, árbol santo </w:t>
      </w:r>
      <w:r>
        <w:rPr>
          <w:i/>
        </w:rPr>
        <w:t>(</w:t>
      </w:r>
      <w:proofErr w:type="spellStart"/>
      <w:r>
        <w:rPr>
          <w:i/>
        </w:rPr>
        <w:t>Gua</w:t>
      </w:r>
      <w:r>
        <w:rPr>
          <w:i/>
        </w:rPr>
        <w:t>iacum</w:t>
      </w:r>
      <w:proofErr w:type="spellEnd"/>
      <w:r>
        <w:rPr>
          <w:i/>
        </w:rPr>
        <w:t xml:space="preserve"> </w:t>
      </w:r>
      <w:proofErr w:type="spellStart"/>
      <w:r>
        <w:rPr>
          <w:i/>
        </w:rPr>
        <w:t>coulteri</w:t>
      </w:r>
      <w:proofErr w:type="spellEnd"/>
      <w:r>
        <w:rPr>
          <w:i/>
        </w:rPr>
        <w:t xml:space="preserve">), </w:t>
      </w:r>
      <w:proofErr w:type="spellStart"/>
      <w:r>
        <w:t>Guázima</w:t>
      </w:r>
      <w:proofErr w:type="spellEnd"/>
      <w:r>
        <w:t xml:space="preserve"> </w:t>
      </w:r>
      <w:r>
        <w:rPr>
          <w:i/>
        </w:rPr>
        <w:t>(</w:t>
      </w:r>
      <w:proofErr w:type="spellStart"/>
      <w:r>
        <w:rPr>
          <w:i/>
        </w:rPr>
        <w:t>Guazuma</w:t>
      </w:r>
      <w:proofErr w:type="spellEnd"/>
      <w:r>
        <w:rPr>
          <w:i/>
        </w:rPr>
        <w:t xml:space="preserve"> </w:t>
      </w:r>
      <w:proofErr w:type="spellStart"/>
      <w:r>
        <w:rPr>
          <w:i/>
        </w:rPr>
        <w:t>ulmifolia</w:t>
      </w:r>
      <w:proofErr w:type="spellEnd"/>
      <w:r>
        <w:rPr>
          <w:i/>
        </w:rPr>
        <w:t xml:space="preserve">), </w:t>
      </w:r>
      <w:proofErr w:type="spellStart"/>
      <w:r>
        <w:t>Habillo</w:t>
      </w:r>
      <w:proofErr w:type="spellEnd"/>
      <w:r>
        <w:t xml:space="preserve"> o haba</w:t>
      </w:r>
      <w:r>
        <w:rPr>
          <w:i/>
        </w:rPr>
        <w:t xml:space="preserve"> (Hura </w:t>
      </w:r>
      <w:proofErr w:type="spellStart"/>
      <w:r>
        <w:rPr>
          <w:i/>
        </w:rPr>
        <w:t>polyandra</w:t>
      </w:r>
      <w:proofErr w:type="spellEnd"/>
      <w:r>
        <w:rPr>
          <w:i/>
        </w:rPr>
        <w:t>),</w:t>
      </w:r>
      <w:r>
        <w:t xml:space="preserve"> Higuera </w:t>
      </w:r>
      <w:r>
        <w:rPr>
          <w:i/>
        </w:rPr>
        <w:t xml:space="preserve">(Ficus </w:t>
      </w:r>
      <w:proofErr w:type="spellStart"/>
      <w:r>
        <w:rPr>
          <w:i/>
        </w:rPr>
        <w:t>macrophylla</w:t>
      </w:r>
      <w:proofErr w:type="spellEnd"/>
      <w:r>
        <w:rPr>
          <w:i/>
        </w:rPr>
        <w:t xml:space="preserve">), </w:t>
      </w:r>
      <w:r>
        <w:t>Higuerilla</w:t>
      </w:r>
      <w:r>
        <w:rPr>
          <w:i/>
        </w:rPr>
        <w:t xml:space="preserve"> (</w:t>
      </w:r>
      <w:proofErr w:type="spellStart"/>
      <w:r>
        <w:rPr>
          <w:i/>
        </w:rPr>
        <w:t>Ricinus</w:t>
      </w:r>
      <w:proofErr w:type="spellEnd"/>
      <w:r>
        <w:rPr>
          <w:i/>
        </w:rPr>
        <w:t xml:space="preserve"> </w:t>
      </w:r>
      <w:proofErr w:type="spellStart"/>
      <w:r>
        <w:rPr>
          <w:i/>
        </w:rPr>
        <w:t>communis</w:t>
      </w:r>
      <w:proofErr w:type="spellEnd"/>
      <w:r>
        <w:rPr>
          <w:i/>
        </w:rPr>
        <w:t>),</w:t>
      </w:r>
      <w:r>
        <w:t xml:space="preserve"> Huizache </w:t>
      </w:r>
      <w:r>
        <w:rPr>
          <w:i/>
        </w:rPr>
        <w:t xml:space="preserve">(Acacia </w:t>
      </w:r>
      <w:proofErr w:type="spellStart"/>
      <w:r>
        <w:rPr>
          <w:i/>
        </w:rPr>
        <w:t>farnesiana</w:t>
      </w:r>
      <w:proofErr w:type="spellEnd"/>
      <w:r>
        <w:rPr>
          <w:i/>
        </w:rPr>
        <w:t xml:space="preserve">), </w:t>
      </w:r>
      <w:r>
        <w:t xml:space="preserve">Mezquite </w:t>
      </w:r>
      <w:r>
        <w:rPr>
          <w:i/>
        </w:rPr>
        <w:t>(</w:t>
      </w:r>
      <w:proofErr w:type="spellStart"/>
      <w:r>
        <w:rPr>
          <w:i/>
        </w:rPr>
        <w:t>Prosopis</w:t>
      </w:r>
      <w:proofErr w:type="spellEnd"/>
      <w:r>
        <w:rPr>
          <w:i/>
        </w:rPr>
        <w:t xml:space="preserve"> glandulosa),</w:t>
      </w:r>
      <w:r>
        <w:t xml:space="preserve"> Mezquite colorado</w:t>
      </w:r>
      <w:r>
        <w:rPr>
          <w:i/>
        </w:rPr>
        <w:t xml:space="preserve"> (</w:t>
      </w:r>
      <w:proofErr w:type="spellStart"/>
      <w:r>
        <w:rPr>
          <w:i/>
        </w:rPr>
        <w:t>Prosopis</w:t>
      </w:r>
      <w:proofErr w:type="spellEnd"/>
      <w:r>
        <w:rPr>
          <w:i/>
        </w:rPr>
        <w:t xml:space="preserve"> </w:t>
      </w:r>
      <w:proofErr w:type="spellStart"/>
      <w:r>
        <w:rPr>
          <w:i/>
        </w:rPr>
        <w:t>laevigata</w:t>
      </w:r>
      <w:proofErr w:type="spellEnd"/>
      <w:r>
        <w:rPr>
          <w:i/>
        </w:rPr>
        <w:t>)</w:t>
      </w:r>
      <w:r>
        <w:t>, Mirasol o botón</w:t>
      </w:r>
      <w:r>
        <w:t xml:space="preserve"> de oro </w:t>
      </w:r>
      <w:r>
        <w:rPr>
          <w:i/>
        </w:rPr>
        <w:t>(</w:t>
      </w:r>
      <w:proofErr w:type="spellStart"/>
      <w:r>
        <w:rPr>
          <w:i/>
        </w:rPr>
        <w:t>Tithonia</w:t>
      </w:r>
      <w:proofErr w:type="spellEnd"/>
      <w:r>
        <w:rPr>
          <w:i/>
        </w:rPr>
        <w:t xml:space="preserve"> </w:t>
      </w:r>
      <w:proofErr w:type="spellStart"/>
      <w:r>
        <w:rPr>
          <w:i/>
        </w:rPr>
        <w:t>diversifolia</w:t>
      </w:r>
      <w:proofErr w:type="spellEnd"/>
      <w:r>
        <w:rPr>
          <w:i/>
        </w:rPr>
        <w:t>),</w:t>
      </w:r>
      <w:r>
        <w:t xml:space="preserve"> </w:t>
      </w:r>
      <w:proofErr w:type="spellStart"/>
      <w:r>
        <w:t>Mojote</w:t>
      </w:r>
      <w:proofErr w:type="spellEnd"/>
      <w:r>
        <w:t xml:space="preserve"> o Ramón </w:t>
      </w:r>
      <w:r>
        <w:rPr>
          <w:i/>
        </w:rPr>
        <w:t>(</w:t>
      </w:r>
      <w:proofErr w:type="spellStart"/>
      <w:r>
        <w:rPr>
          <w:i/>
        </w:rPr>
        <w:t>Brosimun</w:t>
      </w:r>
      <w:proofErr w:type="spellEnd"/>
      <w:r>
        <w:rPr>
          <w:i/>
        </w:rPr>
        <w:t xml:space="preserve"> </w:t>
      </w:r>
      <w:proofErr w:type="spellStart"/>
      <w:r>
        <w:rPr>
          <w:i/>
        </w:rPr>
        <w:t>alicastrum</w:t>
      </w:r>
      <w:proofErr w:type="spellEnd"/>
      <w:r>
        <w:rPr>
          <w:i/>
        </w:rPr>
        <w:t>),</w:t>
      </w:r>
      <w:r>
        <w:t xml:space="preserve"> Morera</w:t>
      </w:r>
      <w:r>
        <w:rPr>
          <w:i/>
        </w:rPr>
        <w:t xml:space="preserve"> (</w:t>
      </w:r>
      <w:proofErr w:type="spellStart"/>
      <w:r>
        <w:rPr>
          <w:i/>
        </w:rPr>
        <w:t>Morus</w:t>
      </w:r>
      <w:proofErr w:type="spellEnd"/>
      <w:r>
        <w:rPr>
          <w:i/>
        </w:rPr>
        <w:t xml:space="preserve"> alba),</w:t>
      </w:r>
      <w:r>
        <w:t xml:space="preserve"> Nogal </w:t>
      </w:r>
      <w:r>
        <w:rPr>
          <w:i/>
        </w:rPr>
        <w:t>(</w:t>
      </w:r>
      <w:proofErr w:type="spellStart"/>
      <w:r>
        <w:rPr>
          <w:i/>
        </w:rPr>
        <w:t>Junglans</w:t>
      </w:r>
      <w:proofErr w:type="spellEnd"/>
      <w:r>
        <w:rPr>
          <w:i/>
        </w:rPr>
        <w:t xml:space="preserve"> </w:t>
      </w:r>
      <w:proofErr w:type="spellStart"/>
      <w:r>
        <w:rPr>
          <w:i/>
        </w:rPr>
        <w:t>major</w:t>
      </w:r>
      <w:proofErr w:type="spellEnd"/>
      <w:r>
        <w:rPr>
          <w:i/>
        </w:rPr>
        <w:t>),</w:t>
      </w:r>
      <w:r>
        <w:t xml:space="preserve"> Nopal</w:t>
      </w:r>
      <w:r>
        <w:rPr>
          <w:i/>
        </w:rPr>
        <w:t xml:space="preserve"> (Opuntia </w:t>
      </w:r>
      <w:proofErr w:type="spellStart"/>
      <w:r>
        <w:rPr>
          <w:i/>
        </w:rPr>
        <w:t>spp</w:t>
      </w:r>
      <w:proofErr w:type="spellEnd"/>
      <w:r>
        <w:rPr>
          <w:i/>
        </w:rPr>
        <w:t>),</w:t>
      </w:r>
      <w:r>
        <w:t xml:space="preserve"> Obelisco </w:t>
      </w:r>
      <w:r>
        <w:rPr>
          <w:i/>
        </w:rPr>
        <w:t>(</w:t>
      </w:r>
      <w:proofErr w:type="spellStart"/>
      <w:r>
        <w:rPr>
          <w:i/>
        </w:rPr>
        <w:t>Hibiscus</w:t>
      </w:r>
      <w:proofErr w:type="spellEnd"/>
      <w:r>
        <w:rPr>
          <w:i/>
        </w:rPr>
        <w:t xml:space="preserve"> rosa-</w:t>
      </w:r>
      <w:proofErr w:type="spellStart"/>
      <w:r>
        <w:rPr>
          <w:i/>
        </w:rPr>
        <w:t>sinensis</w:t>
      </w:r>
      <w:proofErr w:type="spellEnd"/>
      <w:r>
        <w:rPr>
          <w:i/>
        </w:rPr>
        <w:t>),</w:t>
      </w:r>
      <w:r>
        <w:t xml:space="preserve"> Otate </w:t>
      </w:r>
      <w:r>
        <w:rPr>
          <w:i/>
        </w:rPr>
        <w:t>(</w:t>
      </w:r>
      <w:proofErr w:type="spellStart"/>
      <w:r>
        <w:rPr>
          <w:i/>
        </w:rPr>
        <w:t>Otatea</w:t>
      </w:r>
      <w:proofErr w:type="spellEnd"/>
      <w:r>
        <w:rPr>
          <w:i/>
        </w:rPr>
        <w:t xml:space="preserve"> </w:t>
      </w:r>
      <w:proofErr w:type="spellStart"/>
      <w:r>
        <w:rPr>
          <w:i/>
        </w:rPr>
        <w:t>acuminata</w:t>
      </w:r>
      <w:proofErr w:type="spellEnd"/>
      <w:r>
        <w:rPr>
          <w:i/>
        </w:rPr>
        <w:t xml:space="preserve">), </w:t>
      </w:r>
      <w:r>
        <w:t xml:space="preserve">Palo dulce o palo cuate </w:t>
      </w:r>
      <w:r>
        <w:rPr>
          <w:i/>
        </w:rPr>
        <w:t>(</w:t>
      </w:r>
      <w:proofErr w:type="spellStart"/>
      <w:r>
        <w:rPr>
          <w:i/>
        </w:rPr>
        <w:t>Eysenhardtia</w:t>
      </w:r>
      <w:proofErr w:type="spellEnd"/>
      <w:r>
        <w:rPr>
          <w:i/>
        </w:rPr>
        <w:t xml:space="preserve"> </w:t>
      </w:r>
      <w:proofErr w:type="spellStart"/>
      <w:r>
        <w:rPr>
          <w:i/>
        </w:rPr>
        <w:t>polystachya</w:t>
      </w:r>
      <w:proofErr w:type="spellEnd"/>
      <w:r>
        <w:rPr>
          <w:i/>
        </w:rPr>
        <w:t>),</w:t>
      </w:r>
      <w:r>
        <w:t xml:space="preserve"> Palo f</w:t>
      </w:r>
      <w:r>
        <w:t>ierro</w:t>
      </w:r>
      <w:r>
        <w:rPr>
          <w:i/>
        </w:rPr>
        <w:t xml:space="preserve"> (</w:t>
      </w:r>
      <w:proofErr w:type="spellStart"/>
      <w:r>
        <w:rPr>
          <w:i/>
        </w:rPr>
        <w:t>Havardia</w:t>
      </w:r>
      <w:proofErr w:type="spellEnd"/>
      <w:r>
        <w:rPr>
          <w:i/>
        </w:rPr>
        <w:t xml:space="preserve"> </w:t>
      </w:r>
      <w:proofErr w:type="spellStart"/>
      <w:r>
        <w:rPr>
          <w:i/>
        </w:rPr>
        <w:t>acatlensis</w:t>
      </w:r>
      <w:proofErr w:type="spellEnd"/>
      <w:r>
        <w:rPr>
          <w:i/>
        </w:rPr>
        <w:t>)</w:t>
      </w:r>
      <w:r>
        <w:t xml:space="preserve">, </w:t>
      </w:r>
      <w:proofErr w:type="spellStart"/>
      <w:r>
        <w:t>Parotilla</w:t>
      </w:r>
      <w:proofErr w:type="spellEnd"/>
      <w:r>
        <w:t xml:space="preserve"> o </w:t>
      </w:r>
      <w:proofErr w:type="spellStart"/>
      <w:r>
        <w:t>nacastillo</w:t>
      </w:r>
      <w:proofErr w:type="spellEnd"/>
      <w:r>
        <w:rPr>
          <w:i/>
        </w:rPr>
        <w:t xml:space="preserve"> (</w:t>
      </w:r>
      <w:proofErr w:type="spellStart"/>
      <w:r>
        <w:rPr>
          <w:i/>
        </w:rPr>
        <w:t>Albizia</w:t>
      </w:r>
      <w:proofErr w:type="spellEnd"/>
      <w:r>
        <w:rPr>
          <w:i/>
        </w:rPr>
        <w:t xml:space="preserve"> tomentosa),</w:t>
      </w:r>
      <w:r>
        <w:t xml:space="preserve"> </w:t>
      </w:r>
      <w:proofErr w:type="spellStart"/>
      <w:r>
        <w:t>Parota</w:t>
      </w:r>
      <w:proofErr w:type="spellEnd"/>
      <w:r>
        <w:t xml:space="preserve"> o </w:t>
      </w:r>
      <w:proofErr w:type="spellStart"/>
      <w:r>
        <w:t>guanacastle</w:t>
      </w:r>
      <w:proofErr w:type="spellEnd"/>
      <w:r>
        <w:t xml:space="preserve"> </w:t>
      </w:r>
      <w:r>
        <w:rPr>
          <w:i/>
        </w:rPr>
        <w:t>(</w:t>
      </w:r>
      <w:proofErr w:type="spellStart"/>
      <w:r>
        <w:rPr>
          <w:i/>
        </w:rPr>
        <w:t>Enterolobium</w:t>
      </w:r>
      <w:proofErr w:type="spellEnd"/>
      <w:r>
        <w:rPr>
          <w:i/>
        </w:rPr>
        <w:t xml:space="preserve"> </w:t>
      </w:r>
      <w:proofErr w:type="spellStart"/>
      <w:r>
        <w:rPr>
          <w:i/>
        </w:rPr>
        <w:t>cyclocarpum</w:t>
      </w:r>
      <w:proofErr w:type="spellEnd"/>
      <w:r>
        <w:rPr>
          <w:i/>
        </w:rPr>
        <w:t>),</w:t>
      </w:r>
      <w:r>
        <w:t xml:space="preserve"> </w:t>
      </w:r>
      <w:proofErr w:type="spellStart"/>
      <w:r>
        <w:t>Parotilla</w:t>
      </w:r>
      <w:proofErr w:type="spellEnd"/>
      <w:r>
        <w:t xml:space="preserve"> o pelo de ángel </w:t>
      </w:r>
      <w:r>
        <w:rPr>
          <w:i/>
        </w:rPr>
        <w:t xml:space="preserve">(Zapoteca </w:t>
      </w:r>
      <w:proofErr w:type="spellStart"/>
      <w:r>
        <w:rPr>
          <w:i/>
        </w:rPr>
        <w:t>tetragona</w:t>
      </w:r>
      <w:proofErr w:type="spellEnd"/>
      <w:r>
        <w:rPr>
          <w:i/>
        </w:rPr>
        <w:t>),</w:t>
      </w:r>
      <w:r>
        <w:t xml:space="preserve"> Pochote</w:t>
      </w:r>
      <w:r>
        <w:rPr>
          <w:i/>
        </w:rPr>
        <w:t xml:space="preserve"> (Ceiba </w:t>
      </w:r>
      <w:proofErr w:type="spellStart"/>
      <w:r>
        <w:rPr>
          <w:i/>
        </w:rPr>
        <w:t>aesculifolia</w:t>
      </w:r>
      <w:proofErr w:type="spellEnd"/>
      <w:r>
        <w:rPr>
          <w:i/>
        </w:rPr>
        <w:t>),</w:t>
      </w:r>
      <w:r>
        <w:t xml:space="preserve"> Primavera </w:t>
      </w:r>
      <w:r>
        <w:rPr>
          <w:i/>
        </w:rPr>
        <w:t>(</w:t>
      </w:r>
      <w:proofErr w:type="spellStart"/>
      <w:r>
        <w:rPr>
          <w:i/>
        </w:rPr>
        <w:t>Tabebuia</w:t>
      </w:r>
      <w:proofErr w:type="spellEnd"/>
      <w:r>
        <w:rPr>
          <w:i/>
        </w:rPr>
        <w:t xml:space="preserve"> </w:t>
      </w:r>
      <w:proofErr w:type="spellStart"/>
      <w:r>
        <w:rPr>
          <w:i/>
        </w:rPr>
        <w:t>donnell-smithii</w:t>
      </w:r>
      <w:proofErr w:type="spellEnd"/>
      <w:r>
        <w:rPr>
          <w:i/>
        </w:rPr>
        <w:t>),</w:t>
      </w:r>
      <w:r>
        <w:t xml:space="preserve"> Rosa morada </w:t>
      </w:r>
      <w:r>
        <w:rPr>
          <w:i/>
        </w:rPr>
        <w:t>(</w:t>
      </w:r>
      <w:proofErr w:type="spellStart"/>
      <w:r>
        <w:rPr>
          <w:i/>
        </w:rPr>
        <w:t>Tabeb</w:t>
      </w:r>
      <w:r>
        <w:rPr>
          <w:i/>
        </w:rPr>
        <w:t>uia</w:t>
      </w:r>
      <w:proofErr w:type="spellEnd"/>
      <w:r>
        <w:rPr>
          <w:i/>
        </w:rPr>
        <w:t xml:space="preserve"> rosea),</w:t>
      </w:r>
      <w:r>
        <w:t xml:space="preserve"> </w:t>
      </w:r>
      <w:proofErr w:type="spellStart"/>
      <w:r>
        <w:t>Tepame</w:t>
      </w:r>
      <w:proofErr w:type="spellEnd"/>
      <w:r>
        <w:t xml:space="preserve"> </w:t>
      </w:r>
      <w:r>
        <w:rPr>
          <w:i/>
        </w:rPr>
        <w:t>(</w:t>
      </w:r>
      <w:proofErr w:type="spellStart"/>
      <w:r>
        <w:rPr>
          <w:i/>
        </w:rPr>
        <w:t>Vachellia</w:t>
      </w:r>
      <w:proofErr w:type="spellEnd"/>
      <w:r>
        <w:rPr>
          <w:i/>
        </w:rPr>
        <w:t xml:space="preserve"> </w:t>
      </w:r>
      <w:proofErr w:type="spellStart"/>
      <w:r>
        <w:rPr>
          <w:i/>
        </w:rPr>
        <w:t>pennatula</w:t>
      </w:r>
      <w:proofErr w:type="spellEnd"/>
      <w:r>
        <w:rPr>
          <w:i/>
        </w:rPr>
        <w:t xml:space="preserve">), </w:t>
      </w:r>
      <w:r>
        <w:t xml:space="preserve">Tepehuaje </w:t>
      </w:r>
      <w:r>
        <w:rPr>
          <w:i/>
        </w:rPr>
        <w:t>(</w:t>
      </w:r>
      <w:proofErr w:type="spellStart"/>
      <w:r>
        <w:rPr>
          <w:i/>
        </w:rPr>
        <w:t>Lysiloma</w:t>
      </w:r>
      <w:proofErr w:type="spellEnd"/>
      <w:r>
        <w:rPr>
          <w:i/>
        </w:rPr>
        <w:t xml:space="preserve"> </w:t>
      </w:r>
      <w:proofErr w:type="spellStart"/>
      <w:r>
        <w:rPr>
          <w:i/>
        </w:rPr>
        <w:t>acapulcense</w:t>
      </w:r>
      <w:proofErr w:type="spellEnd"/>
      <w:r>
        <w:rPr>
          <w:i/>
        </w:rPr>
        <w:t>)</w:t>
      </w:r>
      <w:r>
        <w:t xml:space="preserve"> y Tepemezquite o </w:t>
      </w:r>
      <w:proofErr w:type="spellStart"/>
      <w:r>
        <w:t>tepehuaje</w:t>
      </w:r>
      <w:proofErr w:type="spellEnd"/>
      <w:r>
        <w:t xml:space="preserve"> </w:t>
      </w:r>
      <w:r>
        <w:rPr>
          <w:i/>
        </w:rPr>
        <w:t>(</w:t>
      </w:r>
      <w:proofErr w:type="spellStart"/>
      <w:r>
        <w:rPr>
          <w:i/>
        </w:rPr>
        <w:t>Lysiloma</w:t>
      </w:r>
      <w:proofErr w:type="spellEnd"/>
      <w:r>
        <w:rPr>
          <w:i/>
        </w:rPr>
        <w:t xml:space="preserve"> </w:t>
      </w:r>
      <w:proofErr w:type="spellStart"/>
      <w:r>
        <w:rPr>
          <w:i/>
        </w:rPr>
        <w:t>divaricatum</w:t>
      </w:r>
      <w:proofErr w:type="spellEnd"/>
      <w:r>
        <w:rPr>
          <w:i/>
        </w:rPr>
        <w:t>),</w:t>
      </w:r>
      <w:r>
        <w:t xml:space="preserve"> </w:t>
      </w:r>
      <w:proofErr w:type="spellStart"/>
      <w:r>
        <w:t>Vainillo</w:t>
      </w:r>
      <w:proofErr w:type="spellEnd"/>
      <w:r>
        <w:t xml:space="preserve">, cola de perico </w:t>
      </w:r>
      <w:r>
        <w:rPr>
          <w:i/>
        </w:rPr>
        <w:t xml:space="preserve">(Senna </w:t>
      </w:r>
      <w:proofErr w:type="spellStart"/>
      <w:r>
        <w:rPr>
          <w:i/>
        </w:rPr>
        <w:t>atomaria</w:t>
      </w:r>
      <w:proofErr w:type="spellEnd"/>
      <w:r>
        <w:rPr>
          <w:i/>
        </w:rPr>
        <w:t xml:space="preserve">) y </w:t>
      </w:r>
      <w:r>
        <w:t>Veranera</w:t>
      </w:r>
      <w:r>
        <w:rPr>
          <w:i/>
        </w:rPr>
        <w:t xml:space="preserve"> (</w:t>
      </w:r>
      <w:proofErr w:type="spellStart"/>
      <w:r>
        <w:rPr>
          <w:i/>
        </w:rPr>
        <w:t>Cratylia</w:t>
      </w:r>
      <w:proofErr w:type="spellEnd"/>
      <w:r>
        <w:rPr>
          <w:i/>
        </w:rPr>
        <w:t xml:space="preserve"> </w:t>
      </w:r>
      <w:proofErr w:type="spellStart"/>
      <w:r>
        <w:rPr>
          <w:i/>
        </w:rPr>
        <w:t>argentea</w:t>
      </w:r>
      <w:proofErr w:type="spellEnd"/>
      <w:r>
        <w:rPr>
          <w:i/>
        </w:rPr>
        <w:t>).</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color w:val="000000"/>
        </w:rPr>
        <w:t xml:space="preserve">Estrategia de establecimiento: </w:t>
      </w:r>
      <w:r>
        <w:rPr>
          <w:color w:val="000000"/>
        </w:rPr>
        <w:t>Para cumplir con el obje</w:t>
      </w:r>
      <w:r>
        <w:rPr>
          <w:color w:val="000000"/>
        </w:rPr>
        <w:t>tivo de este concepto, existen dos medios: a) A través de la vegetación arbórea ya existente (</w:t>
      </w:r>
      <w:r>
        <w:t>imagen 1</w:t>
      </w:r>
      <w:r>
        <w:rPr>
          <w:color w:val="000000"/>
        </w:rPr>
        <w:t xml:space="preserve">), y b) A través de la plantación de las especies más apropiadas </w:t>
      </w:r>
      <w:r>
        <w:t>(imagen 2, árboles de más de un año de vida)</w:t>
      </w:r>
      <w:r>
        <w:rPr>
          <w:color w:val="000000"/>
        </w:rPr>
        <w:t xml:space="preserve">. </w:t>
      </w:r>
      <w:r>
        <w:t>Para ambos casos</w:t>
      </w:r>
      <w:r>
        <w:rPr>
          <w:color w:val="000000"/>
        </w:rPr>
        <w:t xml:space="preserve"> se debe proceder de la siguiente manera: </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color w:val="000000"/>
        </w:rPr>
        <w:t xml:space="preserve">1. Selección de los árboles y arbustos: </w:t>
      </w:r>
      <w:r>
        <w:rPr>
          <w:color w:val="000000"/>
        </w:rPr>
        <w:t>seleccione los ejemplares que considere valiosos según su utilidad </w:t>
      </w:r>
    </w:p>
    <w:p w:rsidR="000E062A" w:rsidRDefault="001D5B52" w:rsidP="001D5B52">
      <w:pPr>
        <w:spacing w:after="0" w:line="240" w:lineRule="auto"/>
        <w:ind w:left="0" w:hanging="2"/>
        <w:jc w:val="both"/>
      </w:pPr>
      <w:r>
        <w:rPr>
          <w:color w:val="000000"/>
        </w:rPr>
        <w:t>y que tengan una distribución espacial apropiada, existentes o a plan</w:t>
      </w:r>
      <w:r>
        <w:t>tar</w:t>
      </w:r>
      <w:r>
        <w:rPr>
          <w:color w:val="000000"/>
        </w:rPr>
        <w:t>. </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color w:val="000000"/>
        </w:rPr>
        <w:lastRenderedPageBreak/>
        <w:t xml:space="preserve">2. Eliminar individuos no deseados: </w:t>
      </w:r>
      <w:r>
        <w:rPr>
          <w:color w:val="000000"/>
        </w:rPr>
        <w:t xml:space="preserve">Realizar control manual con machete o sierra, </w:t>
      </w:r>
      <w:r>
        <w:t>c</w:t>
      </w:r>
      <w:r>
        <w:rPr>
          <w:color w:val="000000"/>
        </w:rPr>
        <w:t>ontrol de las cepas o troncos arraigados que quedan de árboles pequeños o arbustos grandes.</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color w:val="000000"/>
        </w:rPr>
        <w:t xml:space="preserve">3. Control de maleza: </w:t>
      </w:r>
      <w:r>
        <w:rPr>
          <w:color w:val="000000"/>
        </w:rPr>
        <w:t>Aplique en forma dirigida, con pantalla (mampara, cubierta</w:t>
      </w:r>
      <w:r>
        <w:rPr>
          <w:color w:val="000000"/>
        </w:rPr>
        <w:t>, encubridor), un herbicida selectivo para malezas de hoja ancha. Cuide de no aplicarlo sobre árboles o arbustos en desarrollo que considere valiosos. En potreros ya establecidos realice control manual de arvenses o plantas que están creciendo. </w:t>
      </w:r>
    </w:p>
    <w:p w:rsidR="000E062A" w:rsidRDefault="000E062A" w:rsidP="001D5B52">
      <w:pPr>
        <w:spacing w:after="0" w:line="240" w:lineRule="auto"/>
        <w:ind w:left="0" w:hanging="2"/>
      </w:pPr>
    </w:p>
    <w:p w:rsidR="000E062A" w:rsidRDefault="001D5B52" w:rsidP="001D5B52">
      <w:pPr>
        <w:spacing w:after="0" w:line="240" w:lineRule="auto"/>
        <w:ind w:left="0" w:hanging="2"/>
        <w:jc w:val="both"/>
        <w:rPr>
          <w:color w:val="000000"/>
        </w:rPr>
      </w:pPr>
      <w:r>
        <w:rPr>
          <w:b/>
          <w:color w:val="000000"/>
        </w:rPr>
        <w:t xml:space="preserve">4. Podas </w:t>
      </w:r>
      <w:r>
        <w:rPr>
          <w:b/>
          <w:color w:val="000000"/>
        </w:rPr>
        <w:t xml:space="preserve">de formación: </w:t>
      </w:r>
      <w:r>
        <w:rPr>
          <w:color w:val="000000"/>
        </w:rPr>
        <w:t>Haga podas de formación de árboles durante el desarrollo para estimular su crecimiento vertical y permitir la entrada de la luz del sol para los pastos. Corte las ramas a ras del tronco con sierra, aplique cicatrizante para evitar infecciones</w:t>
      </w:r>
      <w:r>
        <w:rPr>
          <w:color w:val="000000"/>
        </w:rPr>
        <w:t xml:space="preserve"> y lesiones por hongos.</w:t>
      </w:r>
    </w:p>
    <w:p w:rsidR="000E062A" w:rsidRDefault="000E062A" w:rsidP="001D5B52">
      <w:pPr>
        <w:spacing w:after="0" w:line="240" w:lineRule="auto"/>
        <w:ind w:left="0" w:hanging="2"/>
        <w:jc w:val="both"/>
      </w:pPr>
    </w:p>
    <w:p w:rsidR="000E062A" w:rsidRDefault="001D5B52" w:rsidP="001D5B52">
      <w:pPr>
        <w:spacing w:after="0" w:line="240" w:lineRule="auto"/>
        <w:ind w:left="0" w:hanging="2"/>
        <w:jc w:val="both"/>
      </w:pPr>
      <w:r>
        <w:rPr>
          <w:b/>
        </w:rPr>
        <w:t>5.</w:t>
      </w:r>
      <w:r>
        <w:t xml:space="preserve"> </w:t>
      </w:r>
      <w:r>
        <w:rPr>
          <w:b/>
        </w:rPr>
        <w:t>Fertilizante o abonos orgánicos:</w:t>
      </w:r>
      <w:r>
        <w:t xml:space="preserve"> Aplicar nutrientes para que se aumente la oferta de los mismos a las plantas, dado que los suelos pueden llegar a tener deficiencias por otros cultivos realizados en ciclos anteriores, es importa</w:t>
      </w:r>
      <w:r>
        <w:t xml:space="preserve">nte mencionar que la nutrición completa de la planta es importante para la correcta realización de la fotosíntesis. </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rPr>
        <w:t>6</w:t>
      </w:r>
      <w:r>
        <w:rPr>
          <w:b/>
          <w:color w:val="000000"/>
        </w:rPr>
        <w:t xml:space="preserve">. Control del sobrepastoreo: </w:t>
      </w:r>
      <w:r>
        <w:t>No permita el sobrepastoreo en los potreros donde se establecen las plantas, pues el ganado se vería forzado</w:t>
      </w:r>
      <w:r>
        <w:t xml:space="preserve"> a consumir los pequeños arbolitos que allí se desarrollan.</w:t>
      </w:r>
    </w:p>
    <w:p w:rsidR="000E062A" w:rsidRDefault="000E062A" w:rsidP="001D5B52">
      <w:pPr>
        <w:spacing w:after="0" w:line="240" w:lineRule="auto"/>
        <w:ind w:left="0" w:hanging="2"/>
      </w:pPr>
    </w:p>
    <w:p w:rsidR="000E062A" w:rsidRDefault="001D5B52" w:rsidP="001D5B52">
      <w:pPr>
        <w:spacing w:after="0" w:line="240" w:lineRule="auto"/>
        <w:ind w:left="0" w:hanging="2"/>
        <w:jc w:val="both"/>
      </w:pPr>
      <w:r>
        <w:rPr>
          <w:b/>
        </w:rPr>
        <w:t>7</w:t>
      </w:r>
      <w:r>
        <w:rPr>
          <w:b/>
          <w:color w:val="000000"/>
        </w:rPr>
        <w:t xml:space="preserve">. Siembra de pastos: </w:t>
      </w:r>
      <w:r>
        <w:t xml:space="preserve">se deben colocar pastos, convenientes según el tipo de suelo, clima y relieve, se deberá cumplir con la densidad de al menos 200 árboles más a parte la colocación de pastos </w:t>
      </w:r>
      <w:r>
        <w:t xml:space="preserve">con densidad a conveniencia, se recomienda de 3-5 kg/ha. Los pastos que crecen en macollo (todos de un mismo brote) dejan espacios abiertos en el suelo, permitiendo que aumenten las posibilidades de germinación de semillas de árboles en los potreros. Deje </w:t>
      </w:r>
      <w:r>
        <w:t xml:space="preserve">descomponer las ramas y hojas que cayeron al suelo luego de la poda. Haga control de malezas antes de regar la semilla del/los pastos que va a establecer. Realice el primer pastoreo después que florezca y madure la semilla. </w:t>
      </w:r>
    </w:p>
    <w:p w:rsidR="000E062A" w:rsidRDefault="000E062A" w:rsidP="001D5B52">
      <w:pPr>
        <w:spacing w:after="0" w:line="240" w:lineRule="auto"/>
        <w:ind w:left="0" w:hanging="2"/>
        <w:jc w:val="both"/>
      </w:pPr>
    </w:p>
    <w:p w:rsidR="000E062A" w:rsidRDefault="001D5B52" w:rsidP="001D5B52">
      <w:pPr>
        <w:spacing w:after="0" w:line="240" w:lineRule="auto"/>
        <w:ind w:left="0" w:hanging="2"/>
      </w:pPr>
      <w:r>
        <w:rPr>
          <w:b/>
        </w:rPr>
        <w:t>8. El monto único por jornal d</w:t>
      </w:r>
      <w:r>
        <w:rPr>
          <w:b/>
        </w:rPr>
        <w:t>iario será máximo $350 pesos.</w:t>
      </w:r>
    </w:p>
    <w:p w:rsidR="000E062A" w:rsidRDefault="000E062A">
      <w:pPr>
        <w:spacing w:after="0" w:line="240" w:lineRule="auto"/>
        <w:ind w:left="0" w:hanging="2"/>
        <w:jc w:val="both"/>
      </w:pPr>
    </w:p>
    <w:p w:rsidR="000E062A" w:rsidRDefault="001D5B52" w:rsidP="001D5B52">
      <w:pPr>
        <w:spacing w:after="0" w:line="240" w:lineRule="auto"/>
        <w:ind w:left="0" w:hanging="2"/>
        <w:jc w:val="center"/>
      </w:pPr>
      <w:r>
        <w:rPr>
          <w:noProof/>
        </w:rPr>
        <w:drawing>
          <wp:inline distT="114300" distB="114300" distL="114300" distR="114300">
            <wp:extent cx="5947624" cy="1562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424" t="36147" r="2239" b="19242"/>
                    <a:stretch>
                      <a:fillRect/>
                    </a:stretch>
                  </pic:blipFill>
                  <pic:spPr>
                    <a:xfrm>
                      <a:off x="0" y="0"/>
                      <a:ext cx="5962455" cy="1565995"/>
                    </a:xfrm>
                    <a:prstGeom prst="rect">
                      <a:avLst/>
                    </a:prstGeom>
                    <a:ln/>
                  </pic:spPr>
                </pic:pic>
              </a:graphicData>
            </a:graphic>
          </wp:inline>
        </w:drawing>
      </w:r>
    </w:p>
    <w:p w:rsidR="000E062A" w:rsidRDefault="001D5B52">
      <w:pPr>
        <w:spacing w:after="0" w:line="276" w:lineRule="auto"/>
        <w:ind w:left="0" w:hanging="2"/>
        <w:jc w:val="center"/>
      </w:pPr>
      <w:r>
        <w:t>Foto: José García</w:t>
      </w:r>
    </w:p>
    <w:p w:rsidR="000E062A" w:rsidRDefault="001D5B52">
      <w:pPr>
        <w:spacing w:after="240" w:line="276" w:lineRule="auto"/>
        <w:ind w:left="0" w:hanging="2"/>
        <w:jc w:val="center"/>
      </w:pPr>
      <w:r>
        <w:rPr>
          <w:b/>
        </w:rPr>
        <w:t xml:space="preserve">Imagen 1. </w:t>
      </w:r>
      <w:r>
        <w:t>Árboles dispersos en los potreros a través de la vegetación arbórea ya existente a) antes del tratamiento, b) durante la limpieza, c) después de la poda y limpieza.</w:t>
      </w:r>
    </w:p>
    <w:p w:rsidR="000E062A" w:rsidRDefault="001D5B52">
      <w:pPr>
        <w:spacing w:before="240" w:after="0" w:line="276" w:lineRule="auto"/>
        <w:ind w:left="0" w:hanging="2"/>
        <w:jc w:val="center"/>
      </w:pPr>
      <w:r>
        <w:rPr>
          <w:noProof/>
        </w:rPr>
        <w:lastRenderedPageBreak/>
        <w:drawing>
          <wp:inline distT="114300" distB="114300" distL="114300" distR="114300">
            <wp:extent cx="4562475" cy="1752210"/>
            <wp:effectExtent l="0" t="0" r="0" b="63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8604" t="29866" r="11933" b="15826"/>
                    <a:stretch>
                      <a:fillRect/>
                    </a:stretch>
                  </pic:blipFill>
                  <pic:spPr>
                    <a:xfrm>
                      <a:off x="0" y="0"/>
                      <a:ext cx="4570741" cy="1755384"/>
                    </a:xfrm>
                    <a:prstGeom prst="rect">
                      <a:avLst/>
                    </a:prstGeom>
                    <a:ln/>
                  </pic:spPr>
                </pic:pic>
              </a:graphicData>
            </a:graphic>
          </wp:inline>
        </w:drawing>
      </w:r>
    </w:p>
    <w:p w:rsidR="000E062A" w:rsidRDefault="001D5B52">
      <w:pPr>
        <w:spacing w:after="0" w:line="276" w:lineRule="auto"/>
        <w:ind w:left="0" w:hanging="2"/>
        <w:jc w:val="center"/>
      </w:pPr>
      <w:r>
        <w:t>Foto: Gloria Muñoz</w:t>
      </w:r>
    </w:p>
    <w:p w:rsidR="000E062A" w:rsidRDefault="001D5B52">
      <w:pPr>
        <w:spacing w:after="0" w:line="276" w:lineRule="auto"/>
        <w:ind w:left="0" w:hanging="2"/>
        <w:jc w:val="center"/>
      </w:pPr>
      <w:r>
        <w:rPr>
          <w:b/>
        </w:rPr>
        <w:t xml:space="preserve">Imagen 2.  </w:t>
      </w:r>
      <w:r>
        <w:t xml:space="preserve">Árboles dispersos en los potreros a través de la plantación de las especies </w:t>
      </w:r>
    </w:p>
    <w:p w:rsidR="000E062A" w:rsidRDefault="001D5B52">
      <w:pPr>
        <w:spacing w:after="240" w:line="276" w:lineRule="auto"/>
        <w:ind w:left="0" w:hanging="2"/>
        <w:jc w:val="center"/>
      </w:pPr>
      <w:r>
        <w:t xml:space="preserve">a) proceso de la plantación, b) vista panorámica donde se aprecia la baja densidad existente. </w:t>
      </w:r>
    </w:p>
    <w:p w:rsidR="000E062A" w:rsidRDefault="000E062A">
      <w:pPr>
        <w:spacing w:after="0" w:line="240" w:lineRule="auto"/>
        <w:ind w:left="0" w:hanging="2"/>
        <w:jc w:val="both"/>
      </w:pPr>
    </w:p>
    <w:p w:rsidR="000E062A" w:rsidRDefault="001D5B52" w:rsidP="001D5B52">
      <w:pPr>
        <w:shd w:val="clear" w:color="auto" w:fill="EEECE1" w:themeFill="background2"/>
        <w:spacing w:after="0" w:line="240" w:lineRule="auto"/>
        <w:ind w:left="1" w:hanging="3"/>
        <w:jc w:val="center"/>
        <w:rPr>
          <w:b/>
          <w:sz w:val="28"/>
          <w:szCs w:val="28"/>
        </w:rPr>
      </w:pPr>
      <w:r>
        <w:rPr>
          <w:b/>
          <w:sz w:val="28"/>
          <w:szCs w:val="28"/>
          <w:u w:val="single"/>
        </w:rPr>
        <w:t>ETAPA UNO</w:t>
      </w:r>
    </w:p>
    <w:p w:rsidR="000E062A" w:rsidRDefault="000E062A">
      <w:pPr>
        <w:spacing w:after="0" w:line="240" w:lineRule="auto"/>
        <w:ind w:left="0" w:hanging="2"/>
        <w:jc w:val="both"/>
        <w:rPr>
          <w:b/>
        </w:rPr>
      </w:pPr>
    </w:p>
    <w:p w:rsidR="000E062A" w:rsidRDefault="001D5B52">
      <w:pPr>
        <w:spacing w:after="0" w:line="240" w:lineRule="auto"/>
        <w:ind w:left="0" w:hanging="2"/>
        <w:jc w:val="both"/>
      </w:pPr>
      <w:r>
        <w:t>Entregar debidamente llenados en su totalid</w:t>
      </w:r>
      <w:r>
        <w:t xml:space="preserve">ad </w:t>
      </w:r>
      <w:r>
        <w:t xml:space="preserve">los siguientes </w:t>
      </w:r>
      <w:r>
        <w:t>formatos y documentos:</w:t>
      </w:r>
    </w:p>
    <w:p w:rsidR="000E062A" w:rsidRDefault="001D5B52" w:rsidP="001D5B52">
      <w:pPr>
        <w:numPr>
          <w:ilvl w:val="0"/>
          <w:numId w:val="6"/>
        </w:numPr>
        <w:pBdr>
          <w:top w:val="nil"/>
          <w:left w:val="nil"/>
          <w:bottom w:val="nil"/>
          <w:right w:val="nil"/>
          <w:between w:val="nil"/>
        </w:pBdr>
        <w:spacing w:after="0" w:line="240" w:lineRule="auto"/>
        <w:ind w:left="284" w:hangingChars="130" w:hanging="286"/>
        <w:jc w:val="both"/>
        <w:rPr>
          <w:color w:val="000000"/>
        </w:rPr>
      </w:pPr>
      <w:r>
        <w:rPr>
          <w:color w:val="000000"/>
        </w:rPr>
        <w:t xml:space="preserve">Solicitud </w:t>
      </w:r>
      <w:r>
        <w:t xml:space="preserve">de apoyo </w:t>
      </w:r>
      <w:r>
        <w:rPr>
          <w:color w:val="000000"/>
        </w:rPr>
        <w:t>(</w:t>
      </w:r>
      <w:r>
        <w:rPr>
          <w:u w:val="single"/>
        </w:rPr>
        <w:t>Anexo 1.1; Anexo 1.2</w:t>
      </w:r>
      <w:r>
        <w:rPr>
          <w:color w:val="000000"/>
        </w:rPr>
        <w:t>).</w:t>
      </w:r>
    </w:p>
    <w:p w:rsidR="000E062A" w:rsidRDefault="001D5B52" w:rsidP="001D5B52">
      <w:pPr>
        <w:numPr>
          <w:ilvl w:val="0"/>
          <w:numId w:val="6"/>
        </w:numPr>
        <w:pBdr>
          <w:top w:val="nil"/>
          <w:left w:val="nil"/>
          <w:bottom w:val="nil"/>
          <w:right w:val="nil"/>
          <w:between w:val="nil"/>
        </w:pBdr>
        <w:spacing w:after="0" w:line="240" w:lineRule="auto"/>
        <w:ind w:left="284" w:hangingChars="130" w:hanging="286"/>
        <w:jc w:val="both"/>
        <w:rPr>
          <w:color w:val="000000"/>
        </w:rPr>
      </w:pPr>
      <w:r>
        <w:rPr>
          <w:color w:val="000000"/>
        </w:rPr>
        <w:t>Formato técnico complementario (An</w:t>
      </w:r>
      <w:r>
        <w:rPr>
          <w:color w:val="000000"/>
        </w:rPr>
        <w:t xml:space="preserve">exo </w:t>
      </w:r>
      <w:r>
        <w:t>3</w:t>
      </w:r>
      <w:r>
        <w:rPr>
          <w:color w:val="000000"/>
        </w:rPr>
        <w:t>.</w:t>
      </w:r>
      <w:r>
        <w:t>3</w:t>
      </w:r>
      <w:r>
        <w:rPr>
          <w:color w:val="000000"/>
        </w:rPr>
        <w:t>.3).</w:t>
      </w:r>
    </w:p>
    <w:p w:rsidR="000E062A" w:rsidRDefault="001D5B52" w:rsidP="001D5B52">
      <w:pPr>
        <w:numPr>
          <w:ilvl w:val="0"/>
          <w:numId w:val="6"/>
        </w:numPr>
        <w:pBdr>
          <w:top w:val="nil"/>
          <w:left w:val="nil"/>
          <w:bottom w:val="nil"/>
          <w:right w:val="nil"/>
          <w:between w:val="nil"/>
        </w:pBdr>
        <w:spacing w:after="0" w:line="240" w:lineRule="auto"/>
        <w:ind w:left="284" w:hangingChars="130" w:hanging="286"/>
        <w:jc w:val="both"/>
        <w:rPr>
          <w:color w:val="000000"/>
        </w:rPr>
      </w:pPr>
      <w:r>
        <w:t xml:space="preserve">La persona beneficiada deberá elaborar y entregar un </w:t>
      </w:r>
      <w:r>
        <w:rPr>
          <w:color w:val="000000"/>
        </w:rPr>
        <w:t>Anteproyecto elaborado de acuerdo a la Guía para elaboración de anteproyect</w:t>
      </w:r>
      <w:r>
        <w:rPr>
          <w:color w:val="000000"/>
        </w:rPr>
        <w:t>o (Anexo 6)</w:t>
      </w:r>
      <w:r>
        <w:t>, para su validación y en su caso aprobación la cual debe entregarse a la par con el Anexo 1 y el presente anexo 3.3.3., requiriendo un ejemplar impreso y en formato digital.</w:t>
      </w:r>
    </w:p>
    <w:p w:rsidR="000E062A" w:rsidRDefault="000E062A">
      <w:pPr>
        <w:spacing w:after="0" w:line="276" w:lineRule="auto"/>
        <w:ind w:left="0" w:hanging="2"/>
        <w:jc w:val="both"/>
        <w:rPr>
          <w:b/>
          <w:u w:val="single"/>
        </w:rPr>
      </w:pPr>
    </w:p>
    <w:p w:rsidR="000E062A" w:rsidRDefault="000E062A">
      <w:pPr>
        <w:spacing w:line="240" w:lineRule="auto"/>
        <w:ind w:left="0" w:hanging="2"/>
        <w:jc w:val="both"/>
        <w:rPr>
          <w:b/>
          <w:u w:val="single"/>
        </w:rPr>
      </w:pPr>
    </w:p>
    <w:p w:rsidR="000E062A" w:rsidRDefault="001D5B52" w:rsidP="001D5B52">
      <w:pPr>
        <w:shd w:val="clear" w:color="auto" w:fill="EEECE1" w:themeFill="background2"/>
        <w:spacing w:line="240" w:lineRule="auto"/>
        <w:ind w:left="1" w:hanging="3"/>
        <w:jc w:val="center"/>
        <w:rPr>
          <w:b/>
          <w:sz w:val="28"/>
          <w:szCs w:val="28"/>
        </w:rPr>
      </w:pPr>
      <w:r>
        <w:rPr>
          <w:b/>
          <w:sz w:val="28"/>
          <w:szCs w:val="28"/>
          <w:u w:val="single"/>
        </w:rPr>
        <w:t xml:space="preserve">ETAPA </w:t>
      </w:r>
      <w:r>
        <w:rPr>
          <w:b/>
          <w:sz w:val="28"/>
          <w:szCs w:val="28"/>
          <w:u w:val="single"/>
        </w:rPr>
        <w:t>DOS</w:t>
      </w:r>
    </w:p>
    <w:p w:rsidR="000E062A" w:rsidRDefault="001D5B52">
      <w:pPr>
        <w:spacing w:line="240" w:lineRule="auto"/>
        <w:ind w:left="0" w:hanging="2"/>
        <w:jc w:val="both"/>
      </w:pPr>
      <w:r>
        <w:t>Una vez concluida la ejecución del proyecto, la persona beneficiada d</w:t>
      </w:r>
      <w:r>
        <w:t xml:space="preserve">eberá entregar Oficio de término de las actividades (ver Anexo 7), y el </w:t>
      </w:r>
      <w:r>
        <w:rPr>
          <w:b/>
        </w:rPr>
        <w:t>Informe Final</w:t>
      </w:r>
      <w:r>
        <w:t xml:space="preserve"> en formato digital (PDF o Word) e impreso, debidamente firmado y sellado, a más tardar el </w:t>
      </w:r>
      <w:r>
        <w:rPr>
          <w:b/>
        </w:rPr>
        <w:t>30 de noviembre del presente año</w:t>
      </w:r>
      <w:r>
        <w:t>.</w:t>
      </w:r>
    </w:p>
    <w:p w:rsidR="000E062A" w:rsidRDefault="001D5B52">
      <w:pPr>
        <w:ind w:left="0" w:hanging="2"/>
      </w:pPr>
      <w:r>
        <w:rPr>
          <w:b/>
        </w:rPr>
        <w:t>INFORME FINAL</w:t>
      </w:r>
    </w:p>
    <w:p w:rsidR="000E062A" w:rsidRDefault="001D5B52">
      <w:pPr>
        <w:spacing w:before="39" w:after="0" w:line="240" w:lineRule="auto"/>
        <w:ind w:left="0" w:right="51" w:hanging="2"/>
        <w:jc w:val="both"/>
      </w:pPr>
      <w:r>
        <w:rPr>
          <w:color w:val="000000"/>
        </w:rPr>
        <w:t>El Fideicomiso verificará en cam</w:t>
      </w:r>
      <w:r>
        <w:rPr>
          <w:color w:val="000000"/>
        </w:rPr>
        <w:t>po la instalación de</w:t>
      </w:r>
      <w:r>
        <w:t xml:space="preserve"> este </w:t>
      </w:r>
      <w:r>
        <w:rPr>
          <w:b/>
          <w:color w:val="000000"/>
        </w:rPr>
        <w:t>Sistemas Silvopastoril</w:t>
      </w:r>
      <w:r>
        <w:rPr>
          <w:color w:val="000000"/>
        </w:rPr>
        <w:t xml:space="preserve">, establecido por el solicitante/beneficiario, </w:t>
      </w:r>
      <w:r>
        <w:t xml:space="preserve">además, </w:t>
      </w:r>
      <w:r>
        <w:rPr>
          <w:color w:val="000000"/>
        </w:rPr>
        <w:t xml:space="preserve">deberá entregar un </w:t>
      </w:r>
      <w:r>
        <w:rPr>
          <w:b/>
          <w:color w:val="000000"/>
        </w:rPr>
        <w:t>informe de conclusión de obra</w:t>
      </w:r>
      <w:r>
        <w:rPr>
          <w:color w:val="000000"/>
        </w:rPr>
        <w:t>, que deberá contener al menos, la siguiente información:</w:t>
      </w:r>
    </w:p>
    <w:p w:rsidR="000E062A" w:rsidRDefault="000E062A">
      <w:pPr>
        <w:spacing w:after="0" w:line="240" w:lineRule="auto"/>
        <w:ind w:left="0" w:hanging="2"/>
      </w:pPr>
    </w:p>
    <w:p w:rsidR="000E062A" w:rsidRDefault="001D5B52">
      <w:pPr>
        <w:numPr>
          <w:ilvl w:val="0"/>
          <w:numId w:val="3"/>
        </w:numPr>
        <w:pBdr>
          <w:top w:val="nil"/>
          <w:left w:val="nil"/>
          <w:bottom w:val="nil"/>
          <w:right w:val="nil"/>
          <w:between w:val="nil"/>
        </w:pBdr>
        <w:spacing w:after="0" w:line="240" w:lineRule="auto"/>
        <w:ind w:left="0" w:right="51" w:hanging="2"/>
        <w:jc w:val="both"/>
      </w:pPr>
      <w:r>
        <w:rPr>
          <w:b/>
        </w:rPr>
        <w:t>Portada</w:t>
      </w:r>
      <w:r>
        <w:rPr>
          <w:b/>
          <w:color w:val="000000"/>
        </w:rPr>
        <w:t>.</w:t>
      </w:r>
    </w:p>
    <w:p w:rsidR="000E062A" w:rsidRDefault="001D5B52">
      <w:pPr>
        <w:pBdr>
          <w:top w:val="nil"/>
          <w:left w:val="nil"/>
          <w:bottom w:val="nil"/>
          <w:right w:val="nil"/>
          <w:between w:val="nil"/>
        </w:pBdr>
        <w:spacing w:after="0" w:line="240" w:lineRule="auto"/>
        <w:ind w:left="0" w:right="51" w:hanging="2"/>
        <w:jc w:val="both"/>
      </w:pPr>
      <w:r>
        <w:t>La cual debe contener los datos generales de la persona beneficiaria, fotografía del predio, fecha de elaboración, folio de apoyo, nombre completo del predio, ubicación del predio, y nombre completo de la persona que brinda la asistencia técnica.</w:t>
      </w:r>
    </w:p>
    <w:p w:rsidR="000E062A" w:rsidRDefault="000E062A">
      <w:pPr>
        <w:pBdr>
          <w:top w:val="nil"/>
          <w:left w:val="nil"/>
          <w:bottom w:val="nil"/>
          <w:right w:val="nil"/>
          <w:between w:val="nil"/>
        </w:pBdr>
        <w:spacing w:after="0" w:line="240" w:lineRule="auto"/>
        <w:ind w:left="0" w:right="51" w:hanging="2"/>
        <w:jc w:val="both"/>
      </w:pPr>
    </w:p>
    <w:p w:rsidR="000E062A" w:rsidRDefault="001D5B52">
      <w:pPr>
        <w:numPr>
          <w:ilvl w:val="0"/>
          <w:numId w:val="3"/>
        </w:numPr>
        <w:pBdr>
          <w:top w:val="nil"/>
          <w:left w:val="nil"/>
          <w:bottom w:val="nil"/>
          <w:right w:val="nil"/>
          <w:between w:val="nil"/>
        </w:pBdr>
        <w:spacing w:after="0" w:line="240" w:lineRule="auto"/>
        <w:ind w:left="0" w:right="51" w:hanging="2"/>
        <w:jc w:val="both"/>
      </w:pPr>
      <w:r>
        <w:rPr>
          <w:b/>
          <w:color w:val="000000"/>
        </w:rPr>
        <w:t>Antecede</w:t>
      </w:r>
      <w:r>
        <w:rPr>
          <w:b/>
          <w:color w:val="000000"/>
        </w:rPr>
        <w:t>ntes.</w:t>
      </w:r>
    </w:p>
    <w:p w:rsidR="000E062A" w:rsidRDefault="001D5B52">
      <w:pPr>
        <w:pBdr>
          <w:top w:val="nil"/>
          <w:left w:val="nil"/>
          <w:bottom w:val="nil"/>
          <w:right w:val="nil"/>
          <w:between w:val="nil"/>
        </w:pBdr>
        <w:spacing w:after="0" w:line="240" w:lineRule="auto"/>
        <w:ind w:left="0" w:right="51" w:hanging="2"/>
        <w:jc w:val="both"/>
      </w:pPr>
      <w:r>
        <w:rPr>
          <w:color w:val="000000"/>
        </w:rPr>
        <w:t xml:space="preserve">Este apartado comprenderá una descripción de las características socioeconómicas del ejido o comunidad y las ventajas </w:t>
      </w:r>
      <w:r>
        <w:t xml:space="preserve">por el que fue </w:t>
      </w:r>
      <w:r>
        <w:rPr>
          <w:color w:val="000000"/>
        </w:rPr>
        <w:t xml:space="preserve">apoyado a través del </w:t>
      </w:r>
      <w:r>
        <w:t>proyecto</w:t>
      </w:r>
      <w:r>
        <w:rPr>
          <w:color w:val="000000"/>
        </w:rPr>
        <w:t>.</w:t>
      </w:r>
    </w:p>
    <w:p w:rsidR="000E062A" w:rsidRDefault="000E062A">
      <w:pPr>
        <w:pBdr>
          <w:top w:val="nil"/>
          <w:left w:val="nil"/>
          <w:bottom w:val="nil"/>
          <w:right w:val="nil"/>
          <w:between w:val="nil"/>
        </w:pBdr>
        <w:spacing w:after="0" w:line="240" w:lineRule="auto"/>
        <w:ind w:left="0" w:right="51" w:hanging="2"/>
        <w:jc w:val="both"/>
      </w:pPr>
    </w:p>
    <w:p w:rsidR="000E062A" w:rsidRDefault="001D5B52">
      <w:pPr>
        <w:numPr>
          <w:ilvl w:val="0"/>
          <w:numId w:val="3"/>
        </w:numPr>
        <w:pBdr>
          <w:top w:val="nil"/>
          <w:left w:val="nil"/>
          <w:bottom w:val="nil"/>
          <w:right w:val="nil"/>
          <w:between w:val="nil"/>
        </w:pBdr>
        <w:spacing w:after="0" w:line="240" w:lineRule="auto"/>
        <w:ind w:left="0" w:right="51" w:hanging="2"/>
        <w:jc w:val="both"/>
        <w:rPr>
          <w:color w:val="000000"/>
        </w:rPr>
      </w:pPr>
      <w:r>
        <w:rPr>
          <w:b/>
          <w:color w:val="000000"/>
        </w:rPr>
        <w:t>Objetivos.</w:t>
      </w:r>
    </w:p>
    <w:p w:rsidR="000E062A" w:rsidRDefault="001D5B52">
      <w:pPr>
        <w:pBdr>
          <w:top w:val="nil"/>
          <w:left w:val="nil"/>
          <w:bottom w:val="nil"/>
          <w:right w:val="nil"/>
          <w:between w:val="nil"/>
        </w:pBdr>
        <w:spacing w:after="0" w:line="240" w:lineRule="auto"/>
        <w:ind w:left="0" w:right="51" w:hanging="2"/>
        <w:jc w:val="both"/>
      </w:pPr>
      <w:r>
        <w:rPr>
          <w:color w:val="000000"/>
        </w:rPr>
        <w:lastRenderedPageBreak/>
        <w:t xml:space="preserve">Describirán la finalidad del </w:t>
      </w:r>
      <w:r>
        <w:t>proyecto</w:t>
      </w:r>
      <w:r>
        <w:rPr>
          <w:color w:val="000000"/>
        </w:rPr>
        <w:t>, así como sus efectos o impactos log</w:t>
      </w:r>
      <w:r>
        <w:rPr>
          <w:color w:val="000000"/>
        </w:rPr>
        <w:t>rados.</w:t>
      </w:r>
    </w:p>
    <w:p w:rsidR="000E062A" w:rsidRDefault="000E062A">
      <w:pPr>
        <w:pBdr>
          <w:top w:val="nil"/>
          <w:left w:val="nil"/>
          <w:bottom w:val="nil"/>
          <w:right w:val="nil"/>
          <w:between w:val="nil"/>
        </w:pBdr>
        <w:spacing w:after="0" w:line="240" w:lineRule="auto"/>
        <w:ind w:left="0" w:right="51" w:hanging="2"/>
        <w:jc w:val="both"/>
      </w:pPr>
    </w:p>
    <w:p w:rsidR="000E062A" w:rsidRDefault="001D5B52">
      <w:pPr>
        <w:numPr>
          <w:ilvl w:val="0"/>
          <w:numId w:val="3"/>
        </w:numPr>
        <w:pBdr>
          <w:top w:val="nil"/>
          <w:left w:val="nil"/>
          <w:bottom w:val="nil"/>
          <w:right w:val="nil"/>
          <w:between w:val="nil"/>
        </w:pBdr>
        <w:spacing w:after="0" w:line="240" w:lineRule="auto"/>
        <w:ind w:left="0" w:right="51" w:hanging="2"/>
        <w:jc w:val="both"/>
        <w:rPr>
          <w:color w:val="000000"/>
        </w:rPr>
      </w:pPr>
      <w:r>
        <w:rPr>
          <w:b/>
        </w:rPr>
        <w:t>Metodología utilizada</w:t>
      </w:r>
      <w:r>
        <w:rPr>
          <w:b/>
          <w:color w:val="000000"/>
        </w:rPr>
        <w:t>.</w:t>
      </w:r>
    </w:p>
    <w:p w:rsidR="000E062A" w:rsidRDefault="001D5B52" w:rsidP="001D5B52">
      <w:pPr>
        <w:numPr>
          <w:ilvl w:val="0"/>
          <w:numId w:val="5"/>
        </w:numPr>
        <w:spacing w:after="0" w:line="276" w:lineRule="auto"/>
        <w:ind w:left="284" w:hangingChars="130" w:hanging="286"/>
        <w:jc w:val="both"/>
      </w:pPr>
      <w:r>
        <w:t>Describir detalladamente las actividades realizadas durante el proyecto, incluyendo los datos que sean relevantes (fecha, participantes, etapas, inversión, cumplimiento de metas).</w:t>
      </w:r>
    </w:p>
    <w:p w:rsidR="000E062A" w:rsidRDefault="001D5B52" w:rsidP="001D5B52">
      <w:pPr>
        <w:numPr>
          <w:ilvl w:val="0"/>
          <w:numId w:val="5"/>
        </w:numPr>
        <w:spacing w:after="0" w:line="276" w:lineRule="auto"/>
        <w:ind w:left="284" w:hangingChars="130" w:hanging="286"/>
        <w:jc w:val="both"/>
      </w:pPr>
      <w:r>
        <w:t>Anexar evidencia documental de las acciones o</w:t>
      </w:r>
      <w:r>
        <w:t xml:space="preserve"> actividades realizadas:</w:t>
      </w:r>
    </w:p>
    <w:p w:rsidR="000E062A" w:rsidRDefault="001D5B52" w:rsidP="001D5B52">
      <w:pPr>
        <w:numPr>
          <w:ilvl w:val="0"/>
          <w:numId w:val="4"/>
        </w:numPr>
        <w:spacing w:after="0" w:line="276" w:lineRule="auto"/>
        <w:ind w:leftChars="127" w:left="565" w:hangingChars="130" w:hanging="286"/>
        <w:jc w:val="both"/>
      </w:pPr>
      <w:r>
        <w:t>Memoria fotográfica en formato digital .</w:t>
      </w:r>
      <w:proofErr w:type="spellStart"/>
      <w:r>
        <w:t>jpg</w:t>
      </w:r>
      <w:proofErr w:type="spellEnd"/>
      <w:r>
        <w:t xml:space="preserve"> (entregar en disco CD o USB)</w:t>
      </w:r>
    </w:p>
    <w:p w:rsidR="000E062A" w:rsidRDefault="001D5B52" w:rsidP="001D5B52">
      <w:pPr>
        <w:numPr>
          <w:ilvl w:val="0"/>
          <w:numId w:val="4"/>
        </w:numPr>
        <w:spacing w:after="0" w:line="276" w:lineRule="auto"/>
        <w:ind w:leftChars="127" w:left="565" w:hangingChars="130" w:hanging="286"/>
        <w:jc w:val="both"/>
      </w:pPr>
      <w:r>
        <w:t>Lista de raya con las firmas autógrafas de los trabajadores (ver formato Anexo 10).</w:t>
      </w:r>
    </w:p>
    <w:p w:rsidR="000E062A" w:rsidRDefault="001D5B52" w:rsidP="001D5B52">
      <w:pPr>
        <w:numPr>
          <w:ilvl w:val="0"/>
          <w:numId w:val="4"/>
        </w:numPr>
        <w:spacing w:after="0" w:line="276" w:lineRule="auto"/>
        <w:ind w:leftChars="127" w:left="565" w:hangingChars="130" w:hanging="286"/>
        <w:jc w:val="both"/>
        <w:rPr>
          <w:b/>
        </w:rPr>
      </w:pPr>
      <w:r>
        <w:t>Copia de identificación oficial y/o pasaporte de las personas a quienes se realizaron los pagos.</w:t>
      </w:r>
    </w:p>
    <w:p w:rsidR="000E062A" w:rsidRDefault="001D5B52" w:rsidP="001D5B52">
      <w:pPr>
        <w:numPr>
          <w:ilvl w:val="0"/>
          <w:numId w:val="4"/>
        </w:numPr>
        <w:spacing w:after="0" w:line="276" w:lineRule="auto"/>
        <w:ind w:leftChars="127" w:left="565" w:hangingChars="130" w:hanging="286"/>
        <w:jc w:val="both"/>
      </w:pPr>
      <w:r>
        <w:t xml:space="preserve">Facturas con requisitos fiscales de la persona beneficiaria. </w:t>
      </w:r>
    </w:p>
    <w:p w:rsidR="000E062A" w:rsidRDefault="000E062A" w:rsidP="001D5B52">
      <w:pPr>
        <w:spacing w:after="0" w:line="276" w:lineRule="auto"/>
        <w:ind w:left="284" w:hangingChars="130" w:hanging="286"/>
        <w:jc w:val="both"/>
      </w:pPr>
    </w:p>
    <w:p w:rsidR="000E062A" w:rsidRDefault="001D5B52" w:rsidP="001D5B52">
      <w:pPr>
        <w:numPr>
          <w:ilvl w:val="0"/>
          <w:numId w:val="5"/>
        </w:numPr>
        <w:spacing w:after="0" w:line="276" w:lineRule="auto"/>
        <w:ind w:left="284" w:hangingChars="130" w:hanging="286"/>
        <w:jc w:val="both"/>
      </w:pPr>
      <w:r>
        <w:t>Número de veces que el asesor (a) técnico asistió al predio: ________________</w:t>
      </w:r>
    </w:p>
    <w:p w:rsidR="000E062A" w:rsidRDefault="000E062A">
      <w:pPr>
        <w:pBdr>
          <w:top w:val="nil"/>
          <w:left w:val="nil"/>
          <w:bottom w:val="nil"/>
          <w:right w:val="nil"/>
          <w:between w:val="nil"/>
        </w:pBdr>
        <w:spacing w:after="0" w:line="240" w:lineRule="auto"/>
        <w:ind w:left="0" w:right="51" w:hanging="2"/>
        <w:jc w:val="both"/>
      </w:pPr>
    </w:p>
    <w:p w:rsidR="000E062A" w:rsidRDefault="001D5B52">
      <w:pPr>
        <w:numPr>
          <w:ilvl w:val="0"/>
          <w:numId w:val="3"/>
        </w:numPr>
        <w:pBdr>
          <w:top w:val="nil"/>
          <w:left w:val="nil"/>
          <w:bottom w:val="nil"/>
          <w:right w:val="nil"/>
          <w:between w:val="nil"/>
        </w:pBdr>
        <w:spacing w:after="0" w:line="240" w:lineRule="auto"/>
        <w:ind w:left="0" w:right="51" w:hanging="2"/>
        <w:jc w:val="both"/>
        <w:rPr>
          <w:color w:val="000000"/>
        </w:rPr>
      </w:pPr>
      <w:r>
        <w:rPr>
          <w:b/>
          <w:color w:val="000000"/>
        </w:rPr>
        <w:t>Ubicación en coor</w:t>
      </w:r>
      <w:r>
        <w:rPr>
          <w:b/>
          <w:color w:val="000000"/>
        </w:rPr>
        <w:t>denadas</w:t>
      </w:r>
    </w:p>
    <w:p w:rsidR="000E062A" w:rsidRDefault="001D5B52">
      <w:pPr>
        <w:pBdr>
          <w:top w:val="nil"/>
          <w:left w:val="nil"/>
          <w:bottom w:val="nil"/>
          <w:right w:val="nil"/>
          <w:between w:val="nil"/>
        </w:pBdr>
        <w:spacing w:after="0" w:line="240" w:lineRule="auto"/>
        <w:ind w:left="0" w:right="51" w:hanging="2"/>
        <w:jc w:val="both"/>
      </w:pPr>
      <w:r>
        <w:t xml:space="preserve">El área apoyada debe corresponder con el área autorizada, así mismo anexar el mapa de ubicación y tabla de coordenadas de las actividades realizadas, además deberá entregar un archivo en formato </w:t>
      </w:r>
      <w:proofErr w:type="spellStart"/>
      <w:r>
        <w:t>Shapefile</w:t>
      </w:r>
      <w:proofErr w:type="spellEnd"/>
      <w:r>
        <w:t xml:space="preserve"> o </w:t>
      </w:r>
      <w:proofErr w:type="spellStart"/>
      <w:r>
        <w:t>kml</w:t>
      </w:r>
      <w:proofErr w:type="spellEnd"/>
      <w:r>
        <w:t xml:space="preserve"> en coordenadas geográficas con datum </w:t>
      </w:r>
      <w:r>
        <w:t xml:space="preserve">WGS-84. </w:t>
      </w:r>
    </w:p>
    <w:p w:rsidR="000E062A" w:rsidRDefault="000E062A">
      <w:pPr>
        <w:pBdr>
          <w:top w:val="nil"/>
          <w:left w:val="nil"/>
          <w:bottom w:val="nil"/>
          <w:right w:val="nil"/>
          <w:between w:val="nil"/>
        </w:pBdr>
        <w:spacing w:after="0" w:line="240" w:lineRule="auto"/>
        <w:ind w:left="0" w:right="51" w:hanging="2"/>
        <w:jc w:val="both"/>
      </w:pPr>
    </w:p>
    <w:p w:rsidR="000E062A" w:rsidRDefault="001D5B52">
      <w:pPr>
        <w:pBdr>
          <w:top w:val="nil"/>
          <w:left w:val="nil"/>
          <w:bottom w:val="nil"/>
          <w:right w:val="nil"/>
          <w:between w:val="nil"/>
        </w:pBdr>
        <w:spacing w:after="0" w:line="240" w:lineRule="auto"/>
        <w:ind w:left="0" w:right="51" w:hanging="2"/>
        <w:jc w:val="both"/>
      </w:pPr>
      <w:r>
        <w:t>El plano deberá contener las siguientes especificaciones:</w:t>
      </w:r>
    </w:p>
    <w:p w:rsidR="000E062A" w:rsidRDefault="000E062A">
      <w:pPr>
        <w:spacing w:after="0" w:line="276" w:lineRule="auto"/>
        <w:ind w:left="0" w:hanging="2"/>
        <w:jc w:val="both"/>
      </w:pPr>
    </w:p>
    <w:p w:rsidR="000E062A" w:rsidRDefault="001D5B52" w:rsidP="001D5B52">
      <w:pPr>
        <w:numPr>
          <w:ilvl w:val="0"/>
          <w:numId w:val="1"/>
        </w:numPr>
        <w:spacing w:after="0" w:line="276" w:lineRule="auto"/>
        <w:ind w:left="284" w:hangingChars="130" w:hanging="286"/>
        <w:jc w:val="both"/>
      </w:pPr>
      <w:r>
        <w:t xml:space="preserve">La identificación de obras de acuerdo al tipo de actividad deberá hacerse por puntos, líneas o polígonos e incluir la tabla de atributos. </w:t>
      </w:r>
    </w:p>
    <w:p w:rsidR="000E062A" w:rsidRDefault="001D5B52" w:rsidP="001D5B52">
      <w:pPr>
        <w:numPr>
          <w:ilvl w:val="0"/>
          <w:numId w:val="1"/>
        </w:numPr>
        <w:spacing w:after="0" w:line="276" w:lineRule="auto"/>
        <w:ind w:left="284" w:hangingChars="130" w:hanging="286"/>
        <w:jc w:val="both"/>
      </w:pPr>
      <w:r>
        <w:t>El plano debe de incluir vías de comunicación internas (brechas o veredas) para tener referencia sobre los accesos al predio.</w:t>
      </w:r>
    </w:p>
    <w:p w:rsidR="000E062A" w:rsidRDefault="001D5B52" w:rsidP="001D5B52">
      <w:pPr>
        <w:numPr>
          <w:ilvl w:val="0"/>
          <w:numId w:val="1"/>
        </w:numPr>
        <w:spacing w:after="0" w:line="276" w:lineRule="auto"/>
        <w:ind w:left="284" w:hangingChars="130" w:hanging="286"/>
        <w:jc w:val="both"/>
      </w:pPr>
      <w:r>
        <w:t>Localidades o poblaciones externas o internas del núcleo agrario o del predio beneficiado.</w:t>
      </w:r>
    </w:p>
    <w:p w:rsidR="000E062A" w:rsidRDefault="001D5B52" w:rsidP="001D5B52">
      <w:pPr>
        <w:numPr>
          <w:ilvl w:val="0"/>
          <w:numId w:val="1"/>
        </w:numPr>
        <w:spacing w:after="0" w:line="276" w:lineRule="auto"/>
        <w:ind w:left="284" w:hangingChars="130" w:hanging="286"/>
        <w:jc w:val="both"/>
      </w:pPr>
      <w:r>
        <w:t>Debe indicar el uso de suelo y vegetaci</w:t>
      </w:r>
      <w:r>
        <w:t>ón del área del predio.</w:t>
      </w:r>
    </w:p>
    <w:p w:rsidR="000E062A" w:rsidRDefault="001D5B52" w:rsidP="001D5B52">
      <w:pPr>
        <w:numPr>
          <w:ilvl w:val="0"/>
          <w:numId w:val="1"/>
        </w:numPr>
        <w:spacing w:after="0" w:line="276" w:lineRule="auto"/>
        <w:ind w:left="284" w:hangingChars="130" w:hanging="286"/>
        <w:jc w:val="both"/>
      </w:pPr>
      <w:r>
        <w:t>Contar con la leyenda respectiva.</w:t>
      </w:r>
    </w:p>
    <w:p w:rsidR="000E062A" w:rsidRDefault="000E062A">
      <w:pPr>
        <w:spacing w:after="0" w:line="276" w:lineRule="auto"/>
        <w:ind w:left="0" w:hanging="2"/>
        <w:jc w:val="both"/>
      </w:pPr>
    </w:p>
    <w:p w:rsidR="000E062A" w:rsidRDefault="001D5B52">
      <w:pPr>
        <w:spacing w:after="0" w:line="276" w:lineRule="auto"/>
        <w:ind w:left="0" w:hanging="2"/>
        <w:jc w:val="center"/>
        <w:rPr>
          <w:b/>
        </w:rPr>
      </w:pPr>
      <w:r>
        <w:rPr>
          <w:b/>
        </w:rPr>
        <w:t>Mapa 1.  Mapa representativo para la entrega del informe final.</w:t>
      </w:r>
    </w:p>
    <w:p w:rsidR="000E062A" w:rsidRDefault="001D5B52">
      <w:pPr>
        <w:spacing w:after="0" w:line="276" w:lineRule="auto"/>
        <w:ind w:left="0" w:hanging="2"/>
        <w:jc w:val="center"/>
        <w:rPr>
          <w:b/>
        </w:rPr>
      </w:pPr>
      <w:r>
        <w:rPr>
          <w:noProof/>
        </w:rPr>
        <w:drawing>
          <wp:inline distT="0" distB="0" distL="114300" distR="114300">
            <wp:extent cx="4633912" cy="2647950"/>
            <wp:effectExtent l="0" t="0" r="0" b="0"/>
            <wp:docPr id="2" name="image2.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AT6CV9BG4S0GJ-7elmKEcwOwrYfJW43KAQk_VLWpW0XKg-5xHc6oW03NmK78iIXwdbLwE4UNVCoA6xmKwgOyWJHsqizvNv5QWOFT4nB8VA6YkWc-908ddako3dB1qA"/>
                    <pic:cNvPicPr preferRelativeResize="0"/>
                  </pic:nvPicPr>
                  <pic:blipFill>
                    <a:blip r:embed="rId10"/>
                    <a:srcRect l="14329" t="14313" r="15416" b="8425"/>
                    <a:stretch>
                      <a:fillRect/>
                    </a:stretch>
                  </pic:blipFill>
                  <pic:spPr>
                    <a:xfrm>
                      <a:off x="0" y="0"/>
                      <a:ext cx="4677104" cy="2672631"/>
                    </a:xfrm>
                    <a:prstGeom prst="rect">
                      <a:avLst/>
                    </a:prstGeom>
                    <a:ln/>
                  </pic:spPr>
                </pic:pic>
              </a:graphicData>
            </a:graphic>
          </wp:inline>
        </w:drawing>
      </w:r>
      <w:bookmarkStart w:id="4" w:name="_GoBack"/>
      <w:bookmarkEnd w:id="4"/>
    </w:p>
    <w:p w:rsidR="000E062A" w:rsidRDefault="000E062A">
      <w:pPr>
        <w:spacing w:after="0" w:line="276" w:lineRule="auto"/>
        <w:ind w:left="0" w:hanging="2"/>
        <w:jc w:val="both"/>
        <w:rPr>
          <w:b/>
        </w:rPr>
      </w:pPr>
    </w:p>
    <w:p w:rsidR="000E062A" w:rsidRDefault="001D5B52">
      <w:pPr>
        <w:spacing w:after="0" w:line="240" w:lineRule="auto"/>
        <w:ind w:left="0" w:hanging="2"/>
        <w:jc w:val="both"/>
        <w:rPr>
          <w:b/>
        </w:rPr>
      </w:pPr>
      <w:r>
        <w:rPr>
          <w:b/>
        </w:rPr>
        <w:lastRenderedPageBreak/>
        <w:t>6. Cronograma de actividades.</w:t>
      </w:r>
    </w:p>
    <w:p w:rsidR="000E062A" w:rsidRDefault="001D5B52">
      <w:pPr>
        <w:spacing w:after="0" w:line="240" w:lineRule="auto"/>
        <w:ind w:left="0" w:hanging="2"/>
        <w:jc w:val="both"/>
      </w:pPr>
      <w:r>
        <w:t>Se debe incluir un calendario detallado de actividades desarrolladas programadas para el desarrollo del estudio.</w:t>
      </w:r>
    </w:p>
    <w:p w:rsidR="000E062A" w:rsidRDefault="000E062A">
      <w:pPr>
        <w:spacing w:after="0" w:line="240" w:lineRule="auto"/>
        <w:ind w:left="0" w:hanging="2"/>
        <w:jc w:val="both"/>
      </w:pPr>
    </w:p>
    <w:p w:rsidR="000E062A" w:rsidRDefault="001D5B52">
      <w:pPr>
        <w:spacing w:after="0" w:line="276" w:lineRule="auto"/>
        <w:ind w:left="0" w:hanging="2"/>
        <w:jc w:val="both"/>
        <w:rPr>
          <w:b/>
        </w:rPr>
      </w:pPr>
      <w:r>
        <w:rPr>
          <w:b/>
        </w:rPr>
        <w:t>7. Comprobación del recurso otorgado.</w:t>
      </w:r>
    </w:p>
    <w:p w:rsidR="000E062A" w:rsidRDefault="000E062A">
      <w:pPr>
        <w:spacing w:after="0" w:line="276" w:lineRule="auto"/>
        <w:ind w:left="0" w:hanging="2"/>
        <w:jc w:val="both"/>
        <w:rPr>
          <w:b/>
        </w:rPr>
      </w:pPr>
    </w:p>
    <w:p w:rsidR="000E062A" w:rsidRDefault="001D5B52">
      <w:pPr>
        <w:spacing w:after="0" w:line="276" w:lineRule="auto"/>
        <w:ind w:left="0" w:hanging="2"/>
        <w:jc w:val="both"/>
        <w:rPr>
          <w:b/>
        </w:rPr>
      </w:pPr>
      <w:r>
        <w:rPr>
          <w:b/>
        </w:rPr>
        <w:t>7.1 Desglose del presupuesto ejercido;</w:t>
      </w:r>
    </w:p>
    <w:p w:rsidR="000E062A" w:rsidRDefault="000E062A">
      <w:pPr>
        <w:spacing w:after="0" w:line="276" w:lineRule="auto"/>
        <w:ind w:left="0" w:hanging="2"/>
        <w:jc w:val="both"/>
        <w:rPr>
          <w:b/>
        </w:rPr>
      </w:pPr>
    </w:p>
    <w:p w:rsidR="000E062A" w:rsidRDefault="001D5B52">
      <w:pPr>
        <w:spacing w:after="0" w:line="276" w:lineRule="auto"/>
        <w:ind w:left="0" w:hanging="2"/>
        <w:jc w:val="both"/>
      </w:pPr>
      <w:r>
        <w:rPr>
          <w:b/>
        </w:rPr>
        <w:t>7.2 Comprobación de gastos de los recursos entregados.:</w:t>
      </w:r>
      <w:r>
        <w:t xml:space="preserve"> Cuánto </w:t>
      </w:r>
      <w:r>
        <w:t>fue el monto recibido para este concepto (desglosar la cantidad total del apoyo).</w:t>
      </w:r>
    </w:p>
    <w:p w:rsidR="000E062A" w:rsidRDefault="000E062A">
      <w:pPr>
        <w:spacing w:after="0" w:line="276" w:lineRule="auto"/>
        <w:ind w:left="0" w:hanging="2"/>
        <w:jc w:val="both"/>
      </w:pPr>
    </w:p>
    <w:tbl>
      <w:tblPr>
        <w:tblStyle w:val="a0"/>
        <w:tblW w:w="8953" w:type="dxa"/>
        <w:jc w:val="center"/>
        <w:tblInd w:w="0" w:type="dxa"/>
        <w:tblLayout w:type="fixed"/>
        <w:tblLook w:val="0000" w:firstRow="0" w:lastRow="0" w:firstColumn="0" w:lastColumn="0" w:noHBand="0" w:noVBand="0"/>
      </w:tblPr>
      <w:tblGrid>
        <w:gridCol w:w="3828"/>
        <w:gridCol w:w="1134"/>
        <w:gridCol w:w="1275"/>
        <w:gridCol w:w="1560"/>
        <w:gridCol w:w="1156"/>
      </w:tblGrid>
      <w:tr w:rsidR="000E062A">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0E062A" w:rsidRDefault="001D5B52">
            <w:pPr>
              <w:spacing w:after="0" w:line="240" w:lineRule="auto"/>
              <w:ind w:left="0" w:hanging="2"/>
              <w:jc w:val="center"/>
              <w:rPr>
                <w:sz w:val="20"/>
                <w:szCs w:val="20"/>
              </w:rPr>
            </w:pPr>
            <w:r>
              <w:rPr>
                <w:b/>
                <w:sz w:val="20"/>
                <w:szCs w:val="20"/>
              </w:rPr>
              <w:t>Actividad</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0E062A" w:rsidRDefault="001D5B52">
            <w:pPr>
              <w:spacing w:after="0" w:line="240" w:lineRule="auto"/>
              <w:ind w:left="0" w:hanging="2"/>
              <w:jc w:val="center"/>
              <w:rPr>
                <w:sz w:val="20"/>
                <w:szCs w:val="20"/>
              </w:rPr>
            </w:pPr>
            <w:r>
              <w:rPr>
                <w:b/>
                <w:sz w:val="20"/>
                <w:szCs w:val="20"/>
              </w:rPr>
              <w:t>Cantidad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0E062A" w:rsidRDefault="001D5B52">
            <w:pPr>
              <w:spacing w:after="0" w:line="240" w:lineRule="auto"/>
              <w:ind w:left="0" w:hanging="2"/>
              <w:jc w:val="center"/>
              <w:rPr>
                <w:sz w:val="20"/>
                <w:szCs w:val="20"/>
              </w:rPr>
            </w:pPr>
            <w:r>
              <w:rPr>
                <w:b/>
                <w:sz w:val="20"/>
                <w:szCs w:val="20"/>
              </w:rPr>
              <w:t>Unidad de medida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0E062A" w:rsidRDefault="001D5B52">
            <w:pPr>
              <w:spacing w:after="0" w:line="240" w:lineRule="auto"/>
              <w:ind w:left="0" w:hanging="2"/>
              <w:jc w:val="center"/>
              <w:rPr>
                <w:sz w:val="20"/>
                <w:szCs w:val="20"/>
              </w:rPr>
            </w:pPr>
            <w:r>
              <w:rPr>
                <w:b/>
                <w:sz w:val="20"/>
                <w:szCs w:val="20"/>
              </w:rPr>
              <w:t>Costo unitario</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0E062A" w:rsidRDefault="001D5B52">
            <w:pPr>
              <w:spacing w:after="0" w:line="240" w:lineRule="auto"/>
              <w:ind w:left="0" w:hanging="2"/>
              <w:jc w:val="center"/>
              <w:rPr>
                <w:sz w:val="20"/>
                <w:szCs w:val="20"/>
              </w:rPr>
            </w:pPr>
            <w:r>
              <w:rPr>
                <w:b/>
                <w:sz w:val="20"/>
                <w:szCs w:val="20"/>
              </w:rPr>
              <w:t>Subtotal</w:t>
            </w: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r w:rsidR="000E062A">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1D5B52">
            <w:pPr>
              <w:spacing w:after="0" w:line="240" w:lineRule="auto"/>
              <w:ind w:left="0" w:hanging="2"/>
              <w:jc w:val="right"/>
              <w:rPr>
                <w:sz w:val="20"/>
                <w:szCs w:val="20"/>
              </w:rPr>
            </w:pPr>
            <w:r>
              <w:rPr>
                <w:b/>
                <w:sz w:val="20"/>
                <w:szCs w:val="20"/>
              </w:rPr>
              <w:t>TOTAL</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E062A" w:rsidRDefault="000E062A">
            <w:pPr>
              <w:spacing w:after="0" w:line="240" w:lineRule="auto"/>
              <w:ind w:left="0" w:hanging="2"/>
              <w:rPr>
                <w:sz w:val="20"/>
                <w:szCs w:val="20"/>
              </w:rPr>
            </w:pPr>
          </w:p>
        </w:tc>
      </w:tr>
    </w:tbl>
    <w:p w:rsidR="000E062A" w:rsidRDefault="000E062A">
      <w:pPr>
        <w:spacing w:after="0" w:line="240" w:lineRule="auto"/>
        <w:ind w:left="0" w:hanging="2"/>
        <w:jc w:val="both"/>
      </w:pPr>
      <w:bookmarkStart w:id="5" w:name="_heading=h.1fob9te" w:colFirst="0" w:colLast="0"/>
      <w:bookmarkEnd w:id="5"/>
    </w:p>
    <w:p w:rsidR="000E062A" w:rsidRDefault="001D5B52">
      <w:pPr>
        <w:spacing w:after="0" w:line="240" w:lineRule="auto"/>
        <w:ind w:left="0" w:hanging="2"/>
        <w:jc w:val="both"/>
      </w:pPr>
      <w:r>
        <w:rPr>
          <w:b/>
        </w:rPr>
        <w:t>8. Conclusiones de los resultados y el impacto obtenido en el predio.</w:t>
      </w:r>
    </w:p>
    <w:p w:rsidR="000E062A" w:rsidRDefault="000E062A">
      <w:pPr>
        <w:spacing w:after="0" w:line="240" w:lineRule="auto"/>
        <w:ind w:left="0" w:hanging="2"/>
        <w:jc w:val="both"/>
      </w:pPr>
    </w:p>
    <w:p w:rsidR="000E062A" w:rsidRDefault="001D5B52">
      <w:pPr>
        <w:spacing w:after="0" w:line="276" w:lineRule="auto"/>
        <w:ind w:left="0" w:hanging="2"/>
        <w:jc w:val="both"/>
        <w:rPr>
          <w:b/>
        </w:rPr>
      </w:pPr>
      <w:r>
        <w:rPr>
          <w:b/>
        </w:rPr>
        <w:t>9. Características físicas y biológicas del predio.</w:t>
      </w:r>
    </w:p>
    <w:tbl>
      <w:tblPr>
        <w:tblStyle w:val="a1"/>
        <w:tblW w:w="9839" w:type="dxa"/>
        <w:tblInd w:w="0" w:type="dxa"/>
        <w:tblLayout w:type="fixed"/>
        <w:tblLook w:val="0000" w:firstRow="0" w:lastRow="0" w:firstColumn="0" w:lastColumn="0" w:noHBand="0" w:noVBand="0"/>
      </w:tblPr>
      <w:tblGrid>
        <w:gridCol w:w="1732"/>
        <w:gridCol w:w="8107"/>
      </w:tblGrid>
      <w:tr w:rsidR="000E062A">
        <w:trPr>
          <w:trHeight w:val="369"/>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0E062A" w:rsidRDefault="001D5B52">
            <w:pPr>
              <w:spacing w:after="0" w:line="276" w:lineRule="auto"/>
              <w:ind w:left="0" w:hanging="2"/>
              <w:rPr>
                <w:sz w:val="20"/>
                <w:szCs w:val="20"/>
              </w:rPr>
            </w:pPr>
            <w:r>
              <w:rPr>
                <w:b/>
                <w:sz w:val="20"/>
                <w:szCs w:val="20"/>
              </w:rPr>
              <w:t>DIAGNÓSTICO DEL PREDIO </w:t>
            </w:r>
          </w:p>
        </w:tc>
      </w:tr>
      <w:tr w:rsidR="000E062A">
        <w:trPr>
          <w:trHeight w:val="660"/>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rPr>
                <w:sz w:val="20"/>
                <w:szCs w:val="20"/>
              </w:rPr>
            </w:pPr>
            <w:r>
              <w:rPr>
                <w:b/>
                <w:sz w:val="20"/>
                <w:szCs w:val="20"/>
              </w:rPr>
              <w:t>Características físicas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rPr>
                <w:sz w:val="20"/>
                <w:szCs w:val="20"/>
              </w:rPr>
            </w:pPr>
            <w:r>
              <w:rPr>
                <w:sz w:val="20"/>
                <w:szCs w:val="20"/>
              </w:rPr>
              <w:t>Realizar una breve descripción sobre la topografía, clima, hidrología y suelo del p</w:t>
            </w:r>
            <w:r>
              <w:rPr>
                <w:sz w:val="20"/>
                <w:szCs w:val="20"/>
              </w:rPr>
              <w:t>redio.</w:t>
            </w:r>
          </w:p>
        </w:tc>
      </w:tr>
      <w:tr w:rsidR="000E062A">
        <w:trPr>
          <w:trHeight w:val="2040"/>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rPr>
                <w:sz w:val="20"/>
                <w:szCs w:val="20"/>
              </w:rPr>
            </w:pPr>
            <w:r>
              <w:rPr>
                <w:b/>
                <w:sz w:val="20"/>
                <w:szCs w:val="20"/>
              </w:rPr>
              <w:t>Características biológicas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jc w:val="both"/>
              <w:rPr>
                <w:sz w:val="20"/>
                <w:szCs w:val="20"/>
              </w:rPr>
            </w:pPr>
            <w:r>
              <w:rPr>
                <w:sz w:val="20"/>
                <w:szCs w:val="20"/>
              </w:rPr>
              <w:t>Realizar una breve descripción del uso de suelo y vegetación existente en el predio y esquematizar en un mapa.</w:t>
            </w:r>
          </w:p>
          <w:p w:rsidR="000E062A" w:rsidRDefault="001D5B52" w:rsidP="001D5B52">
            <w:pPr>
              <w:spacing w:after="0" w:line="240" w:lineRule="auto"/>
              <w:ind w:left="0" w:hanging="2"/>
              <w:jc w:val="both"/>
              <w:rPr>
                <w:sz w:val="20"/>
                <w:szCs w:val="20"/>
              </w:rPr>
            </w:pPr>
            <w:r>
              <w:rPr>
                <w:sz w:val="20"/>
                <w:szCs w:val="20"/>
              </w:rPr>
              <w:t>Identificar la existencia de especies con algún estatus de protección según la NOM-059-SEMARNAT-2010, apéndices de CITES (convención sobre el comercio internacional de especies amenazadas de fauna y flora silvestre) o la lista roja de especies amenazadas d</w:t>
            </w:r>
            <w:r>
              <w:rPr>
                <w:sz w:val="20"/>
                <w:szCs w:val="20"/>
              </w:rPr>
              <w:t>e la UICN (unión internacional para la conservación de la naturaleza), en sus versiones recientes.</w:t>
            </w:r>
          </w:p>
          <w:p w:rsidR="000E062A" w:rsidRDefault="001D5B52" w:rsidP="001D5B52">
            <w:pPr>
              <w:spacing w:after="0" w:line="240" w:lineRule="auto"/>
              <w:ind w:left="0" w:hanging="2"/>
              <w:rPr>
                <w:sz w:val="20"/>
                <w:szCs w:val="20"/>
              </w:rPr>
            </w:pPr>
            <w:r>
              <w:rPr>
                <w:sz w:val="20"/>
                <w:szCs w:val="20"/>
              </w:rPr>
              <w:t>Identificar especies emblemáticas, indicadoras, sombrillas o carismáticas, en caso de que existan en el predio.</w:t>
            </w:r>
          </w:p>
        </w:tc>
      </w:tr>
      <w:tr w:rsidR="000E062A" w:rsidTr="001D5B52">
        <w:trPr>
          <w:trHeight w:val="2003"/>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rPr>
                <w:sz w:val="20"/>
                <w:szCs w:val="20"/>
              </w:rPr>
            </w:pPr>
            <w:r>
              <w:rPr>
                <w:b/>
                <w:sz w:val="20"/>
                <w:szCs w:val="20"/>
              </w:rPr>
              <w:t>Escenario de Cambio Climático</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62A" w:rsidRDefault="001D5B52" w:rsidP="001D5B52">
            <w:pPr>
              <w:spacing w:after="0" w:line="240" w:lineRule="auto"/>
              <w:ind w:left="0" w:hanging="2"/>
              <w:jc w:val="both"/>
              <w:rPr>
                <w:sz w:val="20"/>
                <w:szCs w:val="20"/>
              </w:rPr>
            </w:pPr>
            <w:r>
              <w:rPr>
                <w:sz w:val="20"/>
                <w:szCs w:val="20"/>
              </w:rPr>
              <w:t>Realizar la evaluación de la vulnerabilidad local e identificar los riesgos ante un posible escenario de cambio climático.</w:t>
            </w:r>
          </w:p>
          <w:p w:rsidR="000E062A" w:rsidRDefault="001D5B52" w:rsidP="001D5B52">
            <w:pPr>
              <w:spacing w:after="0" w:line="240" w:lineRule="auto"/>
              <w:ind w:left="0" w:hanging="2"/>
              <w:jc w:val="both"/>
              <w:rPr>
                <w:sz w:val="20"/>
                <w:szCs w:val="20"/>
              </w:rPr>
            </w:pPr>
            <w:r>
              <w:rPr>
                <w:sz w:val="20"/>
                <w:szCs w:val="20"/>
              </w:rPr>
              <w:t>Responder las siguientes preguntas: </w:t>
            </w:r>
          </w:p>
          <w:p w:rsidR="000E062A" w:rsidRDefault="001D5B52" w:rsidP="001D5B52">
            <w:pPr>
              <w:spacing w:after="0" w:line="240" w:lineRule="auto"/>
              <w:ind w:left="0" w:hanging="2"/>
              <w:jc w:val="both"/>
              <w:rPr>
                <w:sz w:val="20"/>
                <w:szCs w:val="20"/>
              </w:rPr>
            </w:pPr>
            <w:r>
              <w:rPr>
                <w:sz w:val="20"/>
                <w:szCs w:val="20"/>
              </w:rPr>
              <w:t>¿Qué cambios han notado en el clima en los últimos años y cómo estos han afectado las actividade</w:t>
            </w:r>
            <w:r>
              <w:rPr>
                <w:sz w:val="20"/>
                <w:szCs w:val="20"/>
              </w:rPr>
              <w:t>s productivas?</w:t>
            </w:r>
          </w:p>
          <w:p w:rsidR="000E062A" w:rsidRDefault="001D5B52" w:rsidP="001D5B52">
            <w:pPr>
              <w:spacing w:after="0" w:line="240" w:lineRule="auto"/>
              <w:ind w:left="0" w:hanging="2"/>
              <w:rPr>
                <w:sz w:val="20"/>
                <w:szCs w:val="20"/>
              </w:rPr>
            </w:pPr>
            <w:r>
              <w:rPr>
                <w:sz w:val="20"/>
                <w:szCs w:val="20"/>
              </w:rPr>
              <w:t>¿Qué servicios ambientales provee el ecosistema del predio? y ¿cuáles de éstos se necesitan mantener o mejorar para disminuir los impactos que identificaste provocados por las alteraciones en el clima?</w:t>
            </w:r>
          </w:p>
        </w:tc>
      </w:tr>
    </w:tbl>
    <w:p w:rsidR="000E062A" w:rsidRDefault="000E062A">
      <w:pPr>
        <w:spacing w:after="0" w:line="276" w:lineRule="auto"/>
        <w:ind w:left="0" w:hanging="2"/>
        <w:jc w:val="both"/>
        <w:rPr>
          <w:b/>
        </w:rPr>
      </w:pPr>
    </w:p>
    <w:p w:rsidR="000E062A" w:rsidRDefault="001D5B52">
      <w:pPr>
        <w:spacing w:after="0" w:line="276" w:lineRule="auto"/>
        <w:ind w:left="0" w:hanging="2"/>
        <w:jc w:val="both"/>
      </w:pPr>
      <w:r>
        <w:rPr>
          <w:b/>
        </w:rPr>
        <w:lastRenderedPageBreak/>
        <w:t xml:space="preserve">10. Equidad de Género </w:t>
      </w:r>
    </w:p>
    <w:p w:rsidR="000E062A" w:rsidRDefault="001D5B52">
      <w:pPr>
        <w:spacing w:after="0" w:line="276" w:lineRule="auto"/>
        <w:ind w:left="0" w:hanging="2"/>
        <w:jc w:val="both"/>
      </w:pPr>
      <w:r>
        <w:t>Con la finalidad de generar un proceso incluyente y de participación comunitaria se recomienda identificar a grupos de mujeres y jóvenes que pueden participar en las actividades comprometidas a realizar y con ello fortalecer su inclusión y participación en</w:t>
      </w:r>
      <w:r>
        <w:t xml:space="preserve"> la conservación activa de los ecosistemas forestales y en el desarrollo de proyectos productivos, para lo cual,</w:t>
      </w:r>
      <w:r>
        <w:t xml:space="preserve"> </w:t>
      </w:r>
      <w:r>
        <w:t>la persona beneficiaria,</w:t>
      </w:r>
      <w:r>
        <w:t xml:space="preserve"> debe aplicar el siguiente cuestionario.</w:t>
      </w:r>
    </w:p>
    <w:p w:rsidR="000E062A" w:rsidRDefault="000E062A">
      <w:pPr>
        <w:spacing w:after="0" w:line="276" w:lineRule="auto"/>
        <w:ind w:left="0" w:hanging="2"/>
        <w:jc w:val="both"/>
      </w:pPr>
    </w:p>
    <w:p w:rsidR="000E062A" w:rsidRDefault="001D5B52">
      <w:pPr>
        <w:spacing w:after="0" w:line="276" w:lineRule="auto"/>
        <w:ind w:left="0" w:hanging="2"/>
        <w:jc w:val="both"/>
        <w:rPr>
          <w:b/>
        </w:rPr>
      </w:pPr>
      <w:r>
        <w:rPr>
          <w:b/>
        </w:rPr>
        <w:t>10.1. Cuestionario sobre Equidad y Género. </w:t>
      </w:r>
    </w:p>
    <w:tbl>
      <w:tblPr>
        <w:tblStyle w:val="a2"/>
        <w:tblW w:w="9855" w:type="dxa"/>
        <w:tblInd w:w="0" w:type="dxa"/>
        <w:tblLayout w:type="fixed"/>
        <w:tblLook w:val="0000" w:firstRow="0" w:lastRow="0" w:firstColumn="0" w:lastColumn="0" w:noHBand="0" w:noVBand="0"/>
      </w:tblPr>
      <w:tblGrid>
        <w:gridCol w:w="9855"/>
      </w:tblGrid>
      <w:tr w:rsidR="000E062A">
        <w:trPr>
          <w:trHeight w:val="406"/>
        </w:trPr>
        <w:tc>
          <w:tcPr>
            <w:tcW w:w="98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E062A" w:rsidRDefault="001D5B52">
            <w:pPr>
              <w:spacing w:after="0" w:line="276" w:lineRule="auto"/>
              <w:ind w:left="0" w:hanging="2"/>
              <w:jc w:val="both"/>
              <w:rPr>
                <w:sz w:val="20"/>
                <w:szCs w:val="20"/>
              </w:rPr>
            </w:pPr>
            <w:r>
              <w:rPr>
                <w:b/>
                <w:sz w:val="20"/>
                <w:szCs w:val="20"/>
              </w:rPr>
              <w:t>CUESTIONARIO DE EQUIDAD DE G</w:t>
            </w:r>
            <w:r>
              <w:rPr>
                <w:b/>
                <w:sz w:val="20"/>
                <w:szCs w:val="20"/>
              </w:rPr>
              <w:t>ÉNERO.</w:t>
            </w:r>
          </w:p>
        </w:tc>
      </w:tr>
      <w:tr w:rsidR="000E062A">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062A" w:rsidRDefault="001D5B52">
            <w:pPr>
              <w:spacing w:after="0" w:line="276" w:lineRule="auto"/>
              <w:ind w:left="0" w:hanging="2"/>
              <w:jc w:val="both"/>
              <w:rPr>
                <w:sz w:val="20"/>
                <w:szCs w:val="20"/>
              </w:rPr>
            </w:pPr>
            <w:r>
              <w:rPr>
                <w:sz w:val="20"/>
                <w:szCs w:val="20"/>
              </w:rPr>
              <w:t>Identificación e inclusión efectiva de grupos de mujeres y jóvenes para impulsar o fortalecer su participación en las actividades y en proyectos productivos para generar un bienestar social y comunitario.</w:t>
            </w:r>
          </w:p>
        </w:tc>
      </w:tr>
      <w:tr w:rsidR="000E062A">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062A" w:rsidRDefault="001D5B52" w:rsidP="001D5B52">
            <w:pPr>
              <w:spacing w:after="0" w:line="240" w:lineRule="auto"/>
              <w:ind w:left="306" w:hangingChars="154" w:hanging="308"/>
              <w:jc w:val="both"/>
              <w:rPr>
                <w:sz w:val="20"/>
                <w:szCs w:val="20"/>
              </w:rPr>
            </w:pPr>
            <w:r>
              <w:rPr>
                <w:sz w:val="20"/>
                <w:szCs w:val="20"/>
              </w:rPr>
              <w:t>Responder las siguientes preguntas:</w:t>
            </w:r>
          </w:p>
          <w:p w:rsidR="000E062A" w:rsidRDefault="000E062A" w:rsidP="001D5B52">
            <w:pPr>
              <w:spacing w:after="0" w:line="240" w:lineRule="auto"/>
              <w:ind w:left="306" w:hangingChars="154" w:hanging="308"/>
              <w:jc w:val="both"/>
              <w:rPr>
                <w:sz w:val="20"/>
                <w:szCs w:val="20"/>
              </w:rPr>
            </w:pPr>
          </w:p>
          <w:p w:rsidR="000E062A" w:rsidRDefault="001D5B52" w:rsidP="001D5B52">
            <w:pPr>
              <w:numPr>
                <w:ilvl w:val="0"/>
                <w:numId w:val="2"/>
              </w:numPr>
              <w:spacing w:after="0" w:line="240" w:lineRule="auto"/>
              <w:ind w:left="306" w:hangingChars="154" w:hanging="308"/>
              <w:jc w:val="both"/>
              <w:rPr>
                <w:sz w:val="20"/>
                <w:szCs w:val="20"/>
              </w:rPr>
            </w:pPr>
            <w:r>
              <w:rPr>
                <w:sz w:val="20"/>
                <w:szCs w:val="20"/>
              </w:rPr>
              <w:t>¿Existe interés de las mujeres o jóvenes para participar en actividades de conservación o llevar a cabo un proyecto productivo sustentable?</w:t>
            </w:r>
          </w:p>
          <w:p w:rsidR="000E062A" w:rsidRDefault="001D5B52" w:rsidP="001D5B52">
            <w:pPr>
              <w:numPr>
                <w:ilvl w:val="0"/>
                <w:numId w:val="2"/>
              </w:numPr>
              <w:spacing w:after="0" w:line="240" w:lineRule="auto"/>
              <w:ind w:left="306" w:hangingChars="154" w:hanging="308"/>
              <w:jc w:val="both"/>
              <w:rPr>
                <w:sz w:val="20"/>
                <w:szCs w:val="20"/>
              </w:rPr>
            </w:pPr>
            <w:r>
              <w:rPr>
                <w:sz w:val="20"/>
                <w:szCs w:val="20"/>
              </w:rPr>
              <w:t>Si la respuesta es sí, ¿En qué actividad o proyecto?</w:t>
            </w:r>
          </w:p>
          <w:p w:rsidR="000E062A" w:rsidRDefault="001D5B52" w:rsidP="001D5B52">
            <w:pPr>
              <w:numPr>
                <w:ilvl w:val="0"/>
                <w:numId w:val="2"/>
              </w:numPr>
              <w:spacing w:after="0" w:line="240" w:lineRule="auto"/>
              <w:ind w:left="306" w:hangingChars="154" w:hanging="308"/>
              <w:jc w:val="both"/>
              <w:rPr>
                <w:sz w:val="20"/>
                <w:szCs w:val="20"/>
              </w:rPr>
            </w:pPr>
            <w:r>
              <w:rPr>
                <w:sz w:val="20"/>
                <w:szCs w:val="20"/>
              </w:rPr>
              <w:t>¿Qué necesidades identifican para iniciarlo (inclusión en la to</w:t>
            </w:r>
            <w:r>
              <w:rPr>
                <w:sz w:val="20"/>
                <w:szCs w:val="20"/>
              </w:rPr>
              <w:t>ma de decisiones, financiamiento, organización, asesoría, capacitación, entre otros)?</w:t>
            </w:r>
          </w:p>
          <w:p w:rsidR="000E062A" w:rsidRDefault="001D5B52" w:rsidP="001D5B52">
            <w:pPr>
              <w:numPr>
                <w:ilvl w:val="0"/>
                <w:numId w:val="2"/>
              </w:numPr>
              <w:spacing w:after="0" w:line="240" w:lineRule="auto"/>
              <w:ind w:left="306" w:hangingChars="154" w:hanging="308"/>
              <w:jc w:val="both"/>
              <w:rPr>
                <w:sz w:val="20"/>
                <w:szCs w:val="20"/>
              </w:rPr>
            </w:pPr>
            <w:r>
              <w:rPr>
                <w:sz w:val="20"/>
                <w:szCs w:val="20"/>
              </w:rPr>
              <w:t>¿Existe algún grupo de mujeres o jóvenes ya conformado que está llevando a cabo un proyecto productivo sustentable?</w:t>
            </w:r>
          </w:p>
          <w:p w:rsidR="000E062A" w:rsidRDefault="001D5B52" w:rsidP="001D5B52">
            <w:pPr>
              <w:spacing w:after="0" w:line="240" w:lineRule="auto"/>
              <w:ind w:left="306" w:hangingChars="154" w:hanging="308"/>
              <w:jc w:val="both"/>
              <w:rPr>
                <w:sz w:val="20"/>
                <w:szCs w:val="20"/>
              </w:rPr>
            </w:pPr>
            <w:r>
              <w:rPr>
                <w:sz w:val="20"/>
                <w:szCs w:val="20"/>
              </w:rPr>
              <w:t>Si la respuesta es sí, ¿Qué proyecto es y qué expectat</w:t>
            </w:r>
            <w:r>
              <w:rPr>
                <w:sz w:val="20"/>
                <w:szCs w:val="20"/>
              </w:rPr>
              <w:t>ivas de crecimiento tienen?</w:t>
            </w:r>
          </w:p>
          <w:p w:rsidR="000E062A" w:rsidRDefault="001D5B52" w:rsidP="001D5B52">
            <w:pPr>
              <w:numPr>
                <w:ilvl w:val="0"/>
                <w:numId w:val="2"/>
              </w:numPr>
              <w:spacing w:after="0" w:line="240" w:lineRule="auto"/>
              <w:ind w:left="306" w:hangingChars="154" w:hanging="308"/>
              <w:jc w:val="both"/>
              <w:rPr>
                <w:sz w:val="20"/>
                <w:szCs w:val="20"/>
              </w:rPr>
            </w:pPr>
            <w:r>
              <w:rPr>
                <w:sz w:val="20"/>
                <w:szCs w:val="20"/>
              </w:rPr>
              <w:t>¿Qué necesidades identifican para fortalecer el proyecto existente (equipamiento, financiamiento, impulso a la cadena de valor, comercialización, entre otros)?</w:t>
            </w:r>
          </w:p>
        </w:tc>
      </w:tr>
    </w:tbl>
    <w:tbl>
      <w:tblPr>
        <w:tblStyle w:val="a3"/>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680"/>
      </w:tblGrid>
      <w:tr w:rsidR="000E062A">
        <w:trPr>
          <w:trHeight w:val="4745"/>
        </w:trPr>
        <w:tc>
          <w:tcPr>
            <w:tcW w:w="4920" w:type="dxa"/>
            <w:tcBorders>
              <w:top w:val="nil"/>
              <w:left w:val="nil"/>
              <w:bottom w:val="nil"/>
              <w:right w:val="nil"/>
            </w:tcBorders>
            <w:tcMar>
              <w:top w:w="100" w:type="dxa"/>
              <w:left w:w="100" w:type="dxa"/>
              <w:bottom w:w="100" w:type="dxa"/>
              <w:right w:w="100" w:type="dxa"/>
            </w:tcMar>
          </w:tcPr>
          <w:p w:rsidR="000E062A" w:rsidRDefault="000E062A">
            <w:pPr>
              <w:spacing w:after="0" w:line="240" w:lineRule="auto"/>
              <w:ind w:left="0" w:hanging="2"/>
              <w:jc w:val="center"/>
              <w:rPr>
                <w:b/>
              </w:rPr>
            </w:pPr>
          </w:p>
          <w:p w:rsidR="000E062A" w:rsidRDefault="001D5B52">
            <w:pPr>
              <w:spacing w:after="0" w:line="240" w:lineRule="auto"/>
              <w:ind w:left="0" w:hanging="2"/>
              <w:jc w:val="center"/>
              <w:rPr>
                <w:b/>
              </w:rPr>
            </w:pPr>
            <w:r>
              <w:rPr>
                <w:b/>
              </w:rPr>
              <w:t xml:space="preserve"> </w:t>
            </w:r>
          </w:p>
          <w:p w:rsidR="000E062A" w:rsidRDefault="001D5B52">
            <w:pPr>
              <w:spacing w:after="0" w:line="240" w:lineRule="auto"/>
              <w:ind w:left="0" w:hanging="2"/>
              <w:jc w:val="center"/>
              <w:rPr>
                <w:b/>
              </w:rPr>
            </w:pPr>
            <w:r>
              <w:rPr>
                <w:b/>
              </w:rPr>
              <w:t xml:space="preserve"> ______________________________________</w:t>
            </w:r>
          </w:p>
          <w:p w:rsidR="000E062A" w:rsidRDefault="001D5B52">
            <w:pPr>
              <w:spacing w:after="0" w:line="240" w:lineRule="auto"/>
              <w:ind w:left="0" w:hanging="2"/>
              <w:jc w:val="center"/>
              <w:rPr>
                <w:b/>
              </w:rPr>
            </w:pPr>
            <w:r>
              <w:rPr>
                <w:b/>
              </w:rPr>
              <w:t>NOMBRE Y FIRMA DEL BENEFICIARIO*</w:t>
            </w:r>
          </w:p>
          <w:p w:rsidR="000E062A" w:rsidRDefault="001D5B52">
            <w:pPr>
              <w:spacing w:after="0" w:line="240" w:lineRule="auto"/>
              <w:ind w:left="0" w:hanging="2"/>
              <w:jc w:val="center"/>
              <w:rPr>
                <w:highlight w:val="white"/>
              </w:rPr>
            </w:pPr>
            <w:r>
              <w:t>(nombre, firma)</w:t>
            </w:r>
          </w:p>
          <w:p w:rsidR="000E062A" w:rsidRDefault="001D5B52">
            <w:pPr>
              <w:spacing w:after="0" w:line="240" w:lineRule="auto"/>
              <w:ind w:left="0" w:hanging="2"/>
              <w:jc w:val="center"/>
              <w:rPr>
                <w:b/>
                <w:highlight w:val="white"/>
              </w:rPr>
            </w:pPr>
            <w:r>
              <w:rPr>
                <w:b/>
                <w:highlight w:val="white"/>
              </w:rPr>
              <w:t xml:space="preserve"> </w:t>
            </w:r>
          </w:p>
        </w:tc>
        <w:tc>
          <w:tcPr>
            <w:tcW w:w="4680" w:type="dxa"/>
            <w:tcBorders>
              <w:top w:val="nil"/>
              <w:left w:val="nil"/>
              <w:bottom w:val="nil"/>
              <w:right w:val="nil"/>
            </w:tcBorders>
            <w:tcMar>
              <w:top w:w="100" w:type="dxa"/>
              <w:left w:w="100" w:type="dxa"/>
              <w:bottom w:w="100" w:type="dxa"/>
              <w:right w:w="100" w:type="dxa"/>
            </w:tcMar>
          </w:tcPr>
          <w:p w:rsidR="000E062A" w:rsidRDefault="001D5B52">
            <w:pPr>
              <w:spacing w:after="0" w:line="240" w:lineRule="auto"/>
              <w:ind w:left="0" w:hanging="2"/>
              <w:jc w:val="center"/>
              <w:rPr>
                <w:b/>
              </w:rPr>
            </w:pPr>
            <w:r>
              <w:rPr>
                <w:b/>
              </w:rPr>
              <w:t xml:space="preserve"> </w:t>
            </w:r>
            <w:r>
              <w:rPr>
                <w:b/>
              </w:rPr>
              <w:t xml:space="preserve"> </w:t>
            </w:r>
          </w:p>
          <w:p w:rsidR="000E062A" w:rsidRDefault="001D5B52">
            <w:pPr>
              <w:spacing w:after="0" w:line="240" w:lineRule="auto"/>
              <w:ind w:left="0" w:hanging="2"/>
              <w:jc w:val="center"/>
              <w:rPr>
                <w:b/>
              </w:rPr>
            </w:pPr>
            <w:r>
              <w:rPr>
                <w:b/>
              </w:rPr>
              <w:t xml:space="preserve"> </w:t>
            </w:r>
          </w:p>
          <w:p w:rsidR="000E062A" w:rsidRDefault="001D5B52">
            <w:pPr>
              <w:spacing w:after="0" w:line="240" w:lineRule="auto"/>
              <w:ind w:left="0" w:hanging="2"/>
              <w:jc w:val="center"/>
              <w:rPr>
                <w:b/>
              </w:rPr>
            </w:pPr>
            <w:r>
              <w:rPr>
                <w:b/>
              </w:rPr>
              <w:t xml:space="preserve"> ______________________________________</w:t>
            </w:r>
          </w:p>
          <w:p w:rsidR="000E062A" w:rsidRDefault="001D5B52">
            <w:pPr>
              <w:spacing w:after="0" w:line="240" w:lineRule="auto"/>
              <w:ind w:left="0" w:hanging="2"/>
              <w:jc w:val="center"/>
              <w:rPr>
                <w:b/>
              </w:rPr>
            </w:pPr>
            <w:r>
              <w:rPr>
                <w:b/>
              </w:rPr>
              <w:t>NOMBRE Y FIRMA DEL ASESOR TÉCNICO*</w:t>
            </w:r>
          </w:p>
          <w:p w:rsidR="000E062A" w:rsidRDefault="000E062A">
            <w:pPr>
              <w:spacing w:after="0" w:line="240" w:lineRule="auto"/>
              <w:ind w:left="0" w:hanging="2"/>
              <w:jc w:val="center"/>
              <w:rPr>
                <w:b/>
                <w:highlight w:val="white"/>
              </w:rPr>
            </w:pPr>
          </w:p>
        </w:tc>
      </w:tr>
    </w:tbl>
    <w:p w:rsidR="000E062A" w:rsidRDefault="001D5B52" w:rsidP="001D5B52">
      <w:pPr>
        <w:spacing w:after="0" w:line="276" w:lineRule="auto"/>
        <w:ind w:leftChars="0" w:left="0" w:firstLineChars="0" w:firstLine="0"/>
        <w:jc w:val="both"/>
      </w:pPr>
      <w:r>
        <w:t>l informe final debe estar firmado por el beneficiario y el asesor técnico.</w:t>
      </w:r>
    </w:p>
    <w:sectPr w:rsidR="000E062A" w:rsidSect="001D5B52">
      <w:headerReference w:type="default" r:id="rId11"/>
      <w:pgSz w:w="12240" w:h="15840"/>
      <w:pgMar w:top="993" w:right="90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D5B52">
      <w:pPr>
        <w:spacing w:after="0" w:line="240" w:lineRule="auto"/>
        <w:ind w:left="0" w:hanging="2"/>
      </w:pPr>
      <w:r>
        <w:separator/>
      </w:r>
    </w:p>
  </w:endnote>
  <w:endnote w:type="continuationSeparator" w:id="0">
    <w:p w:rsidR="00000000" w:rsidRDefault="001D5B5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D5B52">
      <w:pPr>
        <w:spacing w:after="0" w:line="240" w:lineRule="auto"/>
        <w:ind w:left="0" w:hanging="2"/>
      </w:pPr>
      <w:r>
        <w:separator/>
      </w:r>
    </w:p>
  </w:footnote>
  <w:footnote w:type="continuationSeparator" w:id="0">
    <w:p w:rsidR="00000000" w:rsidRDefault="001D5B5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62A" w:rsidRDefault="001D5B52">
    <w:pPr>
      <w:ind w:left="0" w:hanging="2"/>
    </w:pPr>
    <w:r>
      <w:rPr>
        <w:noProof/>
      </w:rPr>
      <w:drawing>
        <wp:anchor distT="114300" distB="114300" distL="114300" distR="114300" simplePos="0" relativeHeight="251658240" behindDoc="0" locked="0" layoutInCell="1" hidden="0" allowOverlap="1">
          <wp:simplePos x="0" y="0"/>
          <wp:positionH relativeFrom="column">
            <wp:posOffset>104777</wp:posOffset>
          </wp:positionH>
          <wp:positionV relativeFrom="paragraph">
            <wp:posOffset>-247648</wp:posOffset>
          </wp:positionV>
          <wp:extent cx="5612130" cy="4318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5F82"/>
    <w:multiLevelType w:val="multilevel"/>
    <w:tmpl w:val="A2D8A8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CF10ABD"/>
    <w:multiLevelType w:val="multilevel"/>
    <w:tmpl w:val="2A30B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FF29B4"/>
    <w:multiLevelType w:val="multilevel"/>
    <w:tmpl w:val="0F8E1D00"/>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1FF40391"/>
    <w:multiLevelType w:val="multilevel"/>
    <w:tmpl w:val="082CBD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39664083"/>
    <w:multiLevelType w:val="multilevel"/>
    <w:tmpl w:val="5D1460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1506BD0"/>
    <w:multiLevelType w:val="multilevel"/>
    <w:tmpl w:val="B15A5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62A"/>
    <w:rsid w:val="000E062A"/>
    <w:rsid w:val="001D5B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F486"/>
  <w15:docId w15:val="{D399641B-4D51-492D-B78C-52D8ADAB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lp1,List Paragraph1,Dot pt,No Spacing1,List Paragraph Char Char Char,Indicator Text,Numbered Para 1,Figura 1,4 Párrafo de lista,Figuras,DH1"/>
    <w:basedOn w:val="Normal"/>
    <w:link w:val="PrrafodelistaCar"/>
    <w:uiPriority w:val="34"/>
    <w:qFormat/>
    <w:pPr>
      <w:spacing w:after="200" w:line="276" w:lineRule="auto"/>
      <w:ind w:left="720"/>
      <w:contextualSpacing/>
    </w:pPr>
    <w:rPr>
      <w:rFonts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lp1 Car,List Paragraph1 Car,Dot pt Car,No Spacing1 Car,List Paragraph Char Char Char Car,Indicator Text Car,Numbered Para 1 Car,Figura 1 Car,4 Párrafo de lista Car,Figuras Car,DH1 Car"/>
    <w:basedOn w:val="Fuentedeprrafopredeter"/>
    <w:link w:val="Prrafodelista"/>
    <w:uiPriority w:val="34"/>
    <w:qFormat/>
    <w:locked/>
    <w:rsid w:val="00FD3B52"/>
    <w:rPr>
      <w:rFonts w:cs="Times New Roman"/>
      <w:position w:val="-1"/>
      <w:lang w:eastAsia="en-US"/>
    </w:r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kXYQcwEI/6PKoARx6bxAE0FiAg==">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1947</Words>
  <Characters>10710</Characters>
  <Application>Microsoft Office Word</Application>
  <DocSecurity>0</DocSecurity>
  <Lines>89</Lines>
  <Paragraphs>25</Paragraphs>
  <ScaleCrop>false</ScaleCrop>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bosqu</dc:creator>
  <cp:lastModifiedBy>Recepcion-PC</cp:lastModifiedBy>
  <cp:revision>2</cp:revision>
  <dcterms:created xsi:type="dcterms:W3CDTF">2022-02-18T15:50:00Z</dcterms:created>
  <dcterms:modified xsi:type="dcterms:W3CDTF">2023-03-06T18:51:00Z</dcterms:modified>
</cp:coreProperties>
</file>